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429"/>
        <w:gridCol w:w="3543"/>
        <w:gridCol w:w="2268"/>
      </w:tblGrid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D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D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вид мероприятия (выставка, конгресс симпозиум, конференция, совещание, семинар)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D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  <w:p w:rsidR="00D0205A" w:rsidRPr="00D0205A" w:rsidRDefault="00D0205A" w:rsidP="00D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>(тел., факс,</w:t>
            </w:r>
            <w:r w:rsidRPr="00D0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D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</w:t>
            </w:r>
          </w:p>
          <w:p w:rsidR="00D0205A" w:rsidRPr="00D0205A" w:rsidRDefault="00D0205A" w:rsidP="00D0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0205A" w:rsidRPr="00D0205A" w:rsidTr="0008631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>1. Научно-практические конференции</w:t>
            </w:r>
          </w:p>
        </w:tc>
      </w:tr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XIV</w:t>
            </w:r>
            <w:r w:rsidRPr="00D0205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Международная молодежная научно-практическая конференция «Научный потенциал молодежи – будущему Беларуси»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Тел. (+375 16 31 21 00)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Факс (+375 16 31 21 55)</w:t>
            </w:r>
          </w:p>
          <w:p w:rsidR="00D0205A" w:rsidRPr="00BB3DC6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B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fbd</w:t>
            </w:r>
            <w:r w:rsidRPr="00BB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1@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-я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т./ф.: (+375 165) 65-31-72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(+375 165) 65-09-63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(+375 165) 65-97-37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D0205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Пинск,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апрел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г.</w:t>
            </w:r>
          </w:p>
        </w:tc>
      </w:tr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 факультета организации здорового образа жизни «Здоровое поколение: педагогические, медико-биологические, психологические и социальные аспекты»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тел. факс: +375 (0165)-31-08-16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fozog</w:t>
              </w:r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2009@</w:t>
              </w:r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по вопросам финансово-банковской экономики «Банковская система: устойчивость и перспективы развития»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тел. (+375 16 31 21 00)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факс (+375 16 31 21 55)</w:t>
            </w:r>
          </w:p>
          <w:p w:rsidR="00D0205A" w:rsidRPr="00BB3DC6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B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fbd</w:t>
            </w:r>
            <w:r w:rsidRPr="00BB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1@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Свято-Макариевские образовательные чтения 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(региональный этап 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Международных Рождественских образовательных чтений)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тел. (+375 16 31 21 00)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факс (+375 16 31 21 55)</w:t>
            </w:r>
          </w:p>
          <w:p w:rsidR="00D0205A" w:rsidRPr="00BB3DC6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B3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fbd1@mail.ru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-я Международная научная конференция «Социальные, политические и культурные процессы на территории Центральной и Восточной Европы в исторической перспективе»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т./ф.: (+375 165) 65-31-72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(+375 165) 65-09-63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(+375 165) 65-97-37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D0205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Пинск,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в рамках Международного дня инвалидов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тел. факс:+375 (0165)-31-08-16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fozog</w:t>
              </w:r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2009@</w:t>
              </w:r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20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5A" w:rsidRPr="00D0205A" w:rsidTr="0008631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E8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822F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E822F9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Бизнес-форум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тел.:+375 (0165)-31-08-</w:t>
            </w:r>
            <w:r w:rsidR="00E822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0205A" w:rsidRPr="00E822F9" w:rsidRDefault="00D0205A" w:rsidP="00E8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2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box@polessu.by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D0205A" w:rsidRPr="00D0205A" w:rsidRDefault="00E822F9" w:rsidP="00E8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21–22 мая</w:t>
            </w:r>
            <w:r w:rsidR="00D0205A"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0205A" w:rsidRPr="00D0205A" w:rsidTr="0008631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E822F9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 для иностранных студентов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тел.:+375 (0165)-31-08-</w:t>
            </w:r>
            <w:r w:rsidR="00E822F9" w:rsidRPr="00092C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0205A" w:rsidRPr="00092C82" w:rsidRDefault="00D0205A" w:rsidP="00E8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="00092C82" w:rsidRPr="0009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khmel.O@polessu.by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5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D0205A" w:rsidRPr="00D0205A" w:rsidRDefault="00E822F9" w:rsidP="00E8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0205A" w:rsidRPr="00D0205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0205A" w:rsidRPr="00D0205A" w:rsidRDefault="00D0205A" w:rsidP="00D02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05A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D0205A" w:rsidRPr="00D0205A" w:rsidRDefault="00D0205A" w:rsidP="00D02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05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Educational Establishment ˮPolessky State University“</w:t>
      </w:r>
    </w:p>
    <w:p w:rsidR="00D0205A" w:rsidRPr="00D0205A" w:rsidRDefault="00D0205A" w:rsidP="00D02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5"/>
        <w:tblW w:w="0" w:type="auto"/>
        <w:tblLook w:val="00A0"/>
      </w:tblPr>
      <w:tblGrid>
        <w:gridCol w:w="570"/>
        <w:gridCol w:w="3771"/>
        <w:gridCol w:w="3163"/>
        <w:gridCol w:w="2061"/>
      </w:tblGrid>
      <w:tr w:rsidR="00D0205A" w:rsidRPr="00E822F9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Theme subject event</w:t>
            </w:r>
          </w:p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(exhibition, congress, symposium,</w:t>
            </w:r>
          </w:p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conference, summit, seminar)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Organizer</w:t>
            </w:r>
          </w:p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(phone, fax, e-mail)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Place and Terms of Conducting</w:t>
            </w:r>
          </w:p>
        </w:tc>
      </w:tr>
      <w:tr w:rsidR="00D0205A" w:rsidRPr="00D0205A" w:rsidTr="00086311"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1. Scientific &amp; practical conferences</w:t>
            </w: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 xml:space="preserve">XIV International Youth Scientific and Practical Conference </w:t>
            </w:r>
            <w:r w:rsidRPr="00BB3DC6">
              <w:rPr>
                <w:rFonts w:ascii="Times New Roman" w:hAnsi="Times New Roman" w:cs="Times New Roman"/>
                <w:lang w:val="en-US"/>
              </w:rPr>
              <w:t>«</w:t>
            </w:r>
            <w:r w:rsidRPr="00D0205A">
              <w:rPr>
                <w:rFonts w:ascii="Times New Roman" w:hAnsi="Times New Roman" w:cs="Times New Roman"/>
                <w:lang w:val="en-US"/>
              </w:rPr>
              <w:t>Scientific potential of youth - the future of Belarus</w:t>
            </w:r>
            <w:r w:rsidRPr="00BB3DC6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ph. (+375 16 31 21 00)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fax (+375 16 31 21 55)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e-mail: fbd1@mail.ru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April 2020</w:t>
            </w: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XIV International scientific-practical conference «Sustainable development of the economy: the state, problems and prospects»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 p./f.: (+375 165) 65-31-72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phone (+375 165) 65-09-63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phone (+375 165) 65-97-37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D0205A">
                <w:rPr>
                  <w:rFonts w:ascii="Times New Roman" w:hAnsi="Times New Roman" w:cs="Times New Roman"/>
                  <w:lang w:val="en-US"/>
                </w:rPr>
                <w:t>econ.polessu@yandex.ru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Pinsk,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2</w:t>
            </w:r>
            <w:r w:rsidRPr="00D0205A">
              <w:rPr>
                <w:rFonts w:ascii="Times New Roman" w:hAnsi="Times New Roman" w:cs="Times New Roman"/>
              </w:rPr>
              <w:t>4 April 2020</w:t>
            </w: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 xml:space="preserve">X Students’ theoretical and practical conference of healthy way of life organization faculty </w:t>
            </w:r>
            <w:r w:rsidRPr="00BB3DC6">
              <w:rPr>
                <w:rFonts w:ascii="Times New Roman" w:hAnsi="Times New Roman" w:cs="Times New Roman"/>
                <w:lang w:val="en-US"/>
              </w:rPr>
              <w:t>«</w:t>
            </w:r>
            <w:r w:rsidRPr="00D0205A">
              <w:rPr>
                <w:rFonts w:ascii="Times New Roman" w:hAnsi="Times New Roman" w:cs="Times New Roman"/>
                <w:lang w:val="en-US"/>
              </w:rPr>
              <w:t>Healthy generation: pedagogical, biomedical, psychological and social aspects</w:t>
            </w:r>
            <w:r w:rsidRPr="00BB3DC6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email: fozog2009@mail.ru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May, 2020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 xml:space="preserve">11th International scientific conference in the sphere of finance and banking </w:t>
            </w:r>
            <w:r w:rsidRPr="00BB3DC6">
              <w:rPr>
                <w:rFonts w:ascii="Times New Roman" w:hAnsi="Times New Roman" w:cs="Times New Roman"/>
                <w:lang w:val="en-US"/>
              </w:rPr>
              <w:t>«</w:t>
            </w:r>
            <w:r w:rsidRPr="00D0205A">
              <w:rPr>
                <w:rFonts w:ascii="Times New Roman" w:hAnsi="Times New Roman" w:cs="Times New Roman"/>
                <w:lang w:val="en-US"/>
              </w:rPr>
              <w:t>Banking System: Stability and Development Prospects</w:t>
            </w:r>
            <w:r w:rsidRPr="00BB3DC6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University,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ph. (+375 16 31 21 00)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fax (+375 16 31 21 55)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e-mail: fbd1@mail.ru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October 2020</w:t>
            </w: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St Macariy educational readings(regional stage)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University,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ph. (+375 16 31 21 00)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fax (+375 16 31 21 55)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e-mail: fbd1@mail.ru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Belarus,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November 2020</w:t>
            </w: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V International Scientific Conference «Social, political and cultural processes in Central and Eastern Europe in a historical perspective»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 p./f.: (+375 165) 65-31-72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phone: (+375 165) 65-09-63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phone: (+375 165) 65-97-37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" w:history="1">
              <w:r w:rsidRPr="00D0205A">
                <w:rPr>
                  <w:rStyle w:val="a3"/>
                  <w:rFonts w:ascii="Times New Roman" w:hAnsi="Times New Roman" w:cs="Times New Roman"/>
                  <w:lang w:val="en-US"/>
                </w:rPr>
                <w:t>econ.polessu@yandex.ru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Pinsk,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17</w:t>
            </w:r>
            <w:r w:rsidRPr="00D0205A">
              <w:rPr>
                <w:rFonts w:ascii="Times New Roman" w:hAnsi="Times New Roman" w:cs="Times New Roman"/>
              </w:rPr>
              <w:t>December  2020</w:t>
            </w: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ON-LINE International Conference of the International Day of Disabled Persons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December, 2020</w:t>
            </w:r>
          </w:p>
        </w:tc>
      </w:tr>
      <w:tr w:rsidR="00D0205A" w:rsidRPr="00D0205A" w:rsidTr="00086311"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</w:rPr>
              <w:t>2. Scientific</w:t>
            </w:r>
            <w:r w:rsidRPr="00D0205A">
              <w:rPr>
                <w:rFonts w:ascii="Times New Roman" w:hAnsi="Times New Roman" w:cs="Times New Roman"/>
                <w:b/>
                <w:lang w:val="en-US"/>
              </w:rPr>
              <w:t xml:space="preserve"> workshops</w:t>
            </w: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Use of ergotherapy equipment in the rehabilitation of persons with disabilities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February, 2020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Actual issues of anti-doping legislation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March, 2020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Technology for creating personalized nutrition programs for qualified athletes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March, 2020</w:t>
            </w:r>
          </w:p>
        </w:tc>
      </w:tr>
    </w:tbl>
    <w:p w:rsidR="00D0205A" w:rsidRPr="00D0205A" w:rsidRDefault="00D0205A" w:rsidP="00D02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05A"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Look w:val="00A0"/>
      </w:tblPr>
      <w:tblGrid>
        <w:gridCol w:w="601"/>
        <w:gridCol w:w="3757"/>
        <w:gridCol w:w="3156"/>
        <w:gridCol w:w="2057"/>
      </w:tblGrid>
      <w:tr w:rsidR="00D0205A" w:rsidRPr="00E822F9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lastRenderedPageBreak/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Theme subject event</w:t>
            </w:r>
          </w:p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(exhibition, congress, symposium,</w:t>
            </w:r>
          </w:p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conference, summit, seminar)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Organizer</w:t>
            </w:r>
          </w:p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(phone, fax, e-mail)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6C26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205A">
              <w:rPr>
                <w:rFonts w:ascii="Times New Roman" w:hAnsi="Times New Roman" w:cs="Times New Roman"/>
                <w:b/>
                <w:lang w:val="en-US"/>
              </w:rPr>
              <w:t>Place and Terms of Conducting</w:t>
            </w: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Improving the level of physical fitness and improving the health of students in the Republic of Belarus through the use of innovative technologies of physical culture and sports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March – April, 2020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The emergence, formation and modern trends in the development of martial arts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April, 2020</w:t>
            </w: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Differentiated approach in the physical education of preschool children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April, 2020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The formation of a healthy lifestyle by means of sports and fitness activities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April – May, 2020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Organization of the training process at the stage of initial training of athletes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May, 2020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The organization of physical education based on the creation of a fitness and fitness environment at the university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November, 2020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05A" w:rsidRPr="00D0205A" w:rsidTr="0008631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Physical rehabilitation of patients after amputations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BB3DC6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Polessky State University</w:t>
            </w:r>
          </w:p>
          <w:p w:rsidR="00D0205A" w:rsidRPr="00D0205A" w:rsidRDefault="00D0205A" w:rsidP="00D0205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tel. fax:+375(0165)-31-08-16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e</w:t>
            </w:r>
            <w:r w:rsidRPr="00BB3DC6">
              <w:rPr>
                <w:rFonts w:ascii="Times New Roman" w:hAnsi="Times New Roman" w:cs="Times New Roman"/>
                <w:lang w:val="en-US"/>
              </w:rPr>
              <w:t>-</w:t>
            </w:r>
            <w:r w:rsidRPr="00D0205A">
              <w:rPr>
                <w:rFonts w:ascii="Times New Roman" w:hAnsi="Times New Roman" w:cs="Times New Roman"/>
                <w:lang w:val="en-US"/>
              </w:rPr>
              <w:t>mail: fozog2009@mail.ru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Pinsk,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0205A">
              <w:rPr>
                <w:rFonts w:ascii="Times New Roman" w:hAnsi="Times New Roman" w:cs="Times New Roman"/>
                <w:lang w:val="en-US"/>
              </w:rPr>
              <w:t>November, 2020</w:t>
            </w:r>
          </w:p>
          <w:p w:rsidR="00D0205A" w:rsidRPr="00D0205A" w:rsidRDefault="00D0205A" w:rsidP="00D0205A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0205A" w:rsidRPr="00D0205A" w:rsidRDefault="00D0205A" w:rsidP="00D02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05A" w:rsidRPr="00D0205A" w:rsidRDefault="00D0205A" w:rsidP="00D02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BC3" w:rsidRPr="00D0205A" w:rsidRDefault="00A05BC3" w:rsidP="00D0205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5BC3" w:rsidRPr="00D0205A" w:rsidSect="00D5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C8E"/>
    <w:multiLevelType w:val="hybridMultilevel"/>
    <w:tmpl w:val="A10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A568B"/>
    <w:rsid w:val="00092C82"/>
    <w:rsid w:val="001A568B"/>
    <w:rsid w:val="00270A67"/>
    <w:rsid w:val="00292C7E"/>
    <w:rsid w:val="002C65A6"/>
    <w:rsid w:val="003A34B4"/>
    <w:rsid w:val="00645521"/>
    <w:rsid w:val="006C26C6"/>
    <w:rsid w:val="00A05BC3"/>
    <w:rsid w:val="00BB3DC6"/>
    <w:rsid w:val="00D0205A"/>
    <w:rsid w:val="00D375C5"/>
    <w:rsid w:val="00D50FDA"/>
    <w:rsid w:val="00E8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568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A568B"/>
    <w:pPr>
      <w:widowControl w:val="0"/>
      <w:autoSpaceDE w:val="0"/>
      <w:autoSpaceDN w:val="0"/>
      <w:adjustRightInd w:val="0"/>
      <w:spacing w:after="0" w:line="34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A568B"/>
    <w:rPr>
      <w:rFonts w:ascii="Times New Roman" w:hAnsi="Times New Roman" w:cs="Times New Roman" w:hint="default"/>
      <w:sz w:val="28"/>
      <w:szCs w:val="28"/>
    </w:rPr>
  </w:style>
  <w:style w:type="character" w:styleId="a3">
    <w:name w:val="Hyperlink"/>
    <w:basedOn w:val="a0"/>
    <w:unhideWhenUsed/>
    <w:rsid w:val="00D0205A"/>
    <w:rPr>
      <w:strike w:val="0"/>
      <w:dstrike w:val="0"/>
      <w:color w:val="063B00"/>
      <w:u w:val="none"/>
      <w:effect w:val="none"/>
    </w:rPr>
  </w:style>
  <w:style w:type="paragraph" w:styleId="a4">
    <w:name w:val="List Paragraph"/>
    <w:basedOn w:val="a"/>
    <w:uiPriority w:val="34"/>
    <w:qFormat/>
    <w:rsid w:val="00D0205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0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568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A568B"/>
    <w:pPr>
      <w:widowControl w:val="0"/>
      <w:autoSpaceDE w:val="0"/>
      <w:autoSpaceDN w:val="0"/>
      <w:adjustRightInd w:val="0"/>
      <w:spacing w:after="0" w:line="34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A568B"/>
    <w:rPr>
      <w:rFonts w:ascii="Times New Roman" w:hAnsi="Times New Roman" w:cs="Times New Roman" w:hint="default"/>
      <w:sz w:val="28"/>
      <w:szCs w:val="28"/>
    </w:rPr>
  </w:style>
  <w:style w:type="character" w:styleId="a3">
    <w:name w:val="Hyperlink"/>
    <w:basedOn w:val="a0"/>
    <w:unhideWhenUsed/>
    <w:rsid w:val="00D0205A"/>
    <w:rPr>
      <w:strike w:val="0"/>
      <w:dstrike w:val="0"/>
      <w:color w:val="063B00"/>
      <w:u w:val="none"/>
      <w:effect w:val="none"/>
    </w:rPr>
  </w:style>
  <w:style w:type="paragraph" w:styleId="a4">
    <w:name w:val="List Paragraph"/>
    <w:basedOn w:val="a"/>
    <w:uiPriority w:val="34"/>
    <w:qFormat/>
    <w:rsid w:val="00D0205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0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zog2009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n.polessu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zog2009@mail.ru" TargetMode="External"/><Relationship Id="rId11" Type="http://schemas.openxmlformats.org/officeDocument/2006/relationships/hyperlink" Target="mailto:econ.polessu@yandex.ru" TargetMode="External"/><Relationship Id="rId5" Type="http://schemas.openxmlformats.org/officeDocument/2006/relationships/hyperlink" Target="mailto:econ.polessu@yandex.ru" TargetMode="External"/><Relationship Id="rId10" Type="http://schemas.openxmlformats.org/officeDocument/2006/relationships/hyperlink" Target="mailto:econ.poless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mel.O@polessu.b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Сухобокова</dc:creator>
  <cp:lastModifiedBy>User</cp:lastModifiedBy>
  <cp:revision>2</cp:revision>
  <cp:lastPrinted>2019-12-27T09:33:00Z</cp:lastPrinted>
  <dcterms:created xsi:type="dcterms:W3CDTF">2020-02-25T11:48:00Z</dcterms:created>
  <dcterms:modified xsi:type="dcterms:W3CDTF">2020-02-25T11:48:00Z</dcterms:modified>
</cp:coreProperties>
</file>