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 </w:t>
      </w:r>
      <w:proofErr w:type="gramStart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7D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4 семестр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6D6A20" w:rsidRPr="00537D5C" w:rsidRDefault="006D6A20" w:rsidP="006D6A2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D6A20" w:rsidRPr="00537D5C" w:rsidRDefault="006D6A20" w:rsidP="006D6A2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заочная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6D6A20" w:rsidRPr="00537D5C" w:rsidTr="00C10D89">
        <w:tc>
          <w:tcPr>
            <w:tcW w:w="9639" w:type="dxa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9639" w:type="dxa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6D6A20" w:rsidRPr="00537D5C" w:rsidTr="00C10D89">
        <w:tc>
          <w:tcPr>
            <w:tcW w:w="2787" w:type="dxa"/>
          </w:tcPr>
          <w:p w:rsidR="006D6A20" w:rsidRPr="00537D5C" w:rsidRDefault="006D6A20" w:rsidP="00C10D8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6D6A20" w:rsidRPr="00537D5C" w:rsidRDefault="006D6A20" w:rsidP="00C10D8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D6A20" w:rsidRPr="00537D5C" w:rsidRDefault="006D6A20" w:rsidP="006D6A2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537D5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rPr>
          <w:trHeight w:val="70"/>
        </w:trPr>
        <w:tc>
          <w:tcPr>
            <w:tcW w:w="708" w:type="dxa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6D6A20" w:rsidRPr="00537D5C" w:rsidRDefault="006D6A20" w:rsidP="00C1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A20" w:rsidRPr="00537D5C" w:rsidRDefault="006D6A20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6A20" w:rsidRPr="00537D5C" w:rsidRDefault="006D6A20" w:rsidP="00C10D8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6D6A20" w:rsidRPr="00537D5C" w:rsidTr="00C10D89">
        <w:tc>
          <w:tcPr>
            <w:tcW w:w="4361" w:type="dxa"/>
            <w:gridSpan w:val="2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D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6D6A20" w:rsidRPr="00537D5C" w:rsidRDefault="006D6A20" w:rsidP="006D6A2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7D5C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6D6A20" w:rsidRPr="00537D5C" w:rsidRDefault="006D6A20" w:rsidP="006D6A2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A20" w:rsidRPr="00537D5C" w:rsidRDefault="006D6A20" w:rsidP="006D6A2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6D6A20" w:rsidRPr="00537D5C" w:rsidRDefault="006D6A20" w:rsidP="006D6A20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4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6D6A20" w:rsidRPr="00537D5C" w:rsidTr="00C10D8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ТЕХНОЛОГИЧЕСКАЯ КАРТА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 практика)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6D6A20" w:rsidRPr="00537D5C" w:rsidRDefault="006D6A20" w:rsidP="006D6A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- 4 семестр) 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Заочная форма обучения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6D6A20" w:rsidRPr="00537D5C" w:rsidTr="00C10D89">
        <w:trPr>
          <w:trHeight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Оценка индивидуальных особенностей спортсмена (группы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)(</w:t>
            </w:r>
            <w:proofErr w:type="gramEnd"/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 учетом выпускающей кафедры)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заключение по результатам исследования, включая  рекомендации «заказчику»  и его участникам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350"/>
          <w:jc w:val="center"/>
        </w:trPr>
        <w:tc>
          <w:tcPr>
            <w:tcW w:w="4812" w:type="dxa"/>
            <w:shd w:val="clear" w:color="auto" w:fill="FFFFFF"/>
          </w:tcPr>
          <w:p w:rsidR="006D6A20" w:rsidRPr="00537D5C" w:rsidRDefault="006D6A20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Разработка конспектов и проведение занятий (программы занятий) для выбранной категории участников с учетом выпускающей кафедры</w:t>
            </w:r>
          </w:p>
        </w:tc>
        <w:tc>
          <w:tcPr>
            <w:tcW w:w="1134" w:type="dxa"/>
            <w:shd w:val="clear" w:color="auto" w:fill="FFFFFF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350"/>
          <w:jc w:val="center"/>
        </w:trPr>
        <w:tc>
          <w:tcPr>
            <w:tcW w:w="4812" w:type="dxa"/>
            <w:shd w:val="clear" w:color="auto" w:fill="FFFFFF"/>
          </w:tcPr>
          <w:p w:rsidR="006D6A20" w:rsidRPr="00537D5C" w:rsidRDefault="006D6A20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Отчет по выполненному исследованию («техническому заданию»  по НИР, для «заказчика»)</w:t>
            </w:r>
          </w:p>
        </w:tc>
        <w:tc>
          <w:tcPr>
            <w:tcW w:w="1134" w:type="dxa"/>
            <w:shd w:val="clear" w:color="auto" w:fill="FFFFFF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6A20" w:rsidRPr="00537D5C" w:rsidRDefault="006D6A20" w:rsidP="006D6A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Прим: * - Текущие контроли, представленные в технологической карте в сочетании </w:t>
      </w: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«!», являются обязательными для выполнения, без их наличия магистрант не допускается к промежуточной аттестации;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6D6A20" w:rsidRPr="00537D5C" w:rsidRDefault="006D6A20" w:rsidP="006D6A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профессионально-ориентированной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</w:t>
      </w:r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37D5C">
        <w:rPr>
          <w:rFonts w:ascii="Times New Roman" w:hAnsi="Times New Roman"/>
          <w:sz w:val="24"/>
          <w:szCs w:val="24"/>
        </w:rPr>
        <w:t xml:space="preserve">Диагностическое заключение по результатам исследования: </w:t>
      </w:r>
      <w:r w:rsidRPr="00537D5C">
        <w:rPr>
          <w:rFonts w:ascii="Times New Roman" w:hAnsi="Times New Roman"/>
          <w:i/>
          <w:sz w:val="24"/>
          <w:szCs w:val="24"/>
        </w:rPr>
        <w:t>4 семестр</w:t>
      </w:r>
      <w:r w:rsidRPr="00537D5C">
        <w:rPr>
          <w:rFonts w:ascii="Times New Roman" w:hAnsi="Times New Roman"/>
          <w:sz w:val="24"/>
          <w:szCs w:val="24"/>
        </w:rPr>
        <w:t xml:space="preserve"> – не менее 10 заключений</w:t>
      </w:r>
      <w:r w:rsidRPr="00537D5C">
        <w:rPr>
          <w:sz w:val="24"/>
          <w:szCs w:val="24"/>
        </w:rPr>
        <w:t xml:space="preserve"> </w:t>
      </w:r>
      <w:r w:rsidRPr="00537D5C">
        <w:rPr>
          <w:rFonts w:ascii="Times New Roman" w:hAnsi="Times New Roman"/>
          <w:sz w:val="24"/>
          <w:szCs w:val="24"/>
        </w:rPr>
        <w:t>(отдельно по спортсменам/группе; включая сводные таблицы данных), включая рекомендации «заказчику» и участникам исследования;</w:t>
      </w:r>
    </w:p>
    <w:p w:rsidR="006D6A20" w:rsidRPr="00537D5C" w:rsidRDefault="006D6A20" w:rsidP="006D6A2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37D5C">
        <w:rPr>
          <w:rFonts w:ascii="Times New Roman" w:hAnsi="Times New Roman"/>
          <w:sz w:val="24"/>
          <w:szCs w:val="24"/>
        </w:rPr>
        <w:t>Разработка (подбор)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</w:r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37D5C">
        <w:rPr>
          <w:rFonts w:ascii="Times New Roman" w:hAnsi="Times New Roman"/>
          <w:sz w:val="24"/>
          <w:szCs w:val="24"/>
        </w:rPr>
        <w:t xml:space="preserve">Разработка содержания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проведение: </w:t>
      </w:r>
      <w:r w:rsidRPr="00537D5C">
        <w:rPr>
          <w:rFonts w:ascii="Times New Roman" w:hAnsi="Times New Roman"/>
          <w:i/>
          <w:sz w:val="24"/>
          <w:szCs w:val="24"/>
        </w:rPr>
        <w:t>4 семестр</w:t>
      </w:r>
      <w:r w:rsidRPr="00537D5C">
        <w:rPr>
          <w:rFonts w:ascii="Times New Roman" w:hAnsi="Times New Roman"/>
          <w:sz w:val="24"/>
          <w:szCs w:val="24"/>
        </w:rPr>
        <w:t xml:space="preserve"> - не менее 5 конспектов и 3 проведения (оценка их проведения методистом / «заказчиком»)</w:t>
      </w:r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37D5C">
        <w:rPr>
          <w:rFonts w:ascii="Times New Roman" w:hAnsi="Times New Roman"/>
          <w:sz w:val="24"/>
          <w:szCs w:val="24"/>
        </w:rPr>
        <w:t xml:space="preserve">Отчет о проведенном исследовании («техническому» заданию и т.п.) «заказчику»: </w:t>
      </w:r>
      <w:r w:rsidRPr="00537D5C">
        <w:rPr>
          <w:rFonts w:ascii="Times New Roman" w:hAnsi="Times New Roman"/>
          <w:i/>
          <w:sz w:val="24"/>
          <w:szCs w:val="24"/>
        </w:rPr>
        <w:t xml:space="preserve">4 семестр - </w:t>
      </w:r>
      <w:r w:rsidRPr="00537D5C">
        <w:rPr>
          <w:rFonts w:ascii="Times New Roman" w:hAnsi="Times New Roman"/>
          <w:spacing w:val="-1"/>
          <w:sz w:val="24"/>
          <w:szCs w:val="24"/>
        </w:rPr>
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</w:r>
      <w:proofErr w:type="gramEnd"/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Отчет по профессионально-ориентированной практике;</w:t>
      </w:r>
    </w:p>
    <w:p w:rsidR="006D6A20" w:rsidRPr="00537D5C" w:rsidRDefault="006D6A20" w:rsidP="006D6A2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в 4 семестре магистрант сдает специалисту факультета учебно-профессиональных практик  Дневник по профессионально-ориентированной практике, включающий:</w:t>
      </w:r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1) технологическую карту 4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3) текущие контроли;</w:t>
      </w:r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4) отчет по практике, подписанный магистрантом и его руководителем практики от образовательной организации (Университета) (научным руководит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елем), 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руководителем практики от профильной организации и заверенный печатью организации;</w:t>
      </w:r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(Университета) (научного руководителя), заверенный печатью организации</w:t>
      </w:r>
    </w:p>
    <w:p w:rsidR="006D6A20" w:rsidRPr="00537D5C" w:rsidRDefault="006D6A20" w:rsidP="006D6A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требуется.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профессионально-ориентированной практике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6D6A20" w:rsidRPr="00537D5C" w:rsidRDefault="006D6A20" w:rsidP="006D6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6D6A20" w:rsidRPr="00537D5C" w:rsidTr="00C10D89">
        <w:trPr>
          <w:trHeight w:val="1279"/>
        </w:trPr>
        <w:tc>
          <w:tcPr>
            <w:tcW w:w="5812" w:type="dxa"/>
          </w:tcPr>
          <w:p w:rsidR="006D6A20" w:rsidRPr="00537D5C" w:rsidRDefault="006D6A20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D6A20" w:rsidRPr="00537D5C" w:rsidRDefault="006D6A20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6D6A20" w:rsidRPr="00537D5C" w:rsidRDefault="006D6A20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6D6A20" w:rsidRPr="00537D5C" w:rsidRDefault="006D6A20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6D6A20" w:rsidRPr="00537D5C" w:rsidRDefault="006D6A20" w:rsidP="00C10D89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6D6A20" w:rsidRPr="00537D5C" w:rsidRDefault="006D6A20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6D6A20" w:rsidRPr="00537D5C" w:rsidRDefault="006D6A20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6D6A20" w:rsidRPr="00537D5C" w:rsidRDefault="006D6A20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6D6A20" w:rsidRPr="00537D5C" w:rsidRDefault="006D6A20" w:rsidP="00C10D8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ПРОФЕССИОНАЛЬНО-ОРИЕНТИРОВАННОЙ ПРАКТИКИ (тип производственной практики)</w:t>
      </w: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проводится течение всего периода обучения в магистратуре с промежуточной аттестацией в 3 и 4 семестре по заочной форме обучения.  Общая трудоемкость – 864 часа, 24 зачетные единицы.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профессионально-ориентированной практики (тип производственной практики), структурированное по видам деятельности с указанием их трудоемкости 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заочной формы обучения:</w:t>
      </w:r>
    </w:p>
    <w:p w:rsidR="006D6A20" w:rsidRPr="00537D5C" w:rsidRDefault="006D6A20" w:rsidP="006D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850"/>
        <w:gridCol w:w="1134"/>
        <w:gridCol w:w="4111"/>
      </w:tblGrid>
      <w:tr w:rsidR="006D6A20" w:rsidRPr="00537D5C" w:rsidTr="00C10D89"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Разделы профессионально-ориентированной практики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, виды учебной работы на практике, 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включая самостоятельную работу  </w:t>
            </w:r>
            <w:r w:rsidRPr="00537D5C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 xml:space="preserve">Трудоемкость в </w:t>
            </w:r>
            <w:proofErr w:type="spellStart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 xml:space="preserve"> (час) (по семестрам)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Формы отчетности</w:t>
            </w:r>
          </w:p>
        </w:tc>
      </w:tr>
      <w:tr w:rsidR="006D6A20" w:rsidRPr="00537D5C" w:rsidTr="00C10D89"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0,25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(9ч)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0,5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(18ч)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Знакомства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0,5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0,5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Проведение исследований по оценке индивидуальных особенностей спортсмена (группы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)(</w:t>
            </w:r>
            <w:proofErr w:type="gramEnd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(36ч)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4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(144ч)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Сводные таблицы данных  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1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(36ч)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4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(144ч)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Диагностическое заключение: 3 семестр – 2 заключения (возможно заключение по раннее проведенным исследованиям, без реального участия магистранта); 4 семестр – не менее 10 заключений (отдельно по спортсменам/группе; включая сводные таблицы данных); </w:t>
            </w:r>
            <w:proofErr w:type="gramEnd"/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Разработка рекомендаций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«заказчику» и участникам исследования для повышения эффективности спортивной деятельности последних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0,5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2,5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(90ч)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Рекомендации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«заказчику» и участникам исследования на основе результатов исследования: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Разработка (подбор)  информационных/методических материалов для «заказчика» по 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2 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(72ч)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Информационные /методические (просветительские  материалы для тренеров, родителей, администрации организации по широкому кругу вопросов (с учетов выпускающей кафедры)</w:t>
            </w:r>
            <w:proofErr w:type="gramEnd"/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Разработка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</w:t>
            </w: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учетом выпускающей кафедры) и их проведение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3</w:t>
            </w:r>
          </w:p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(108ч)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Конспекты занятий (программы занятий)  для выбранной категории участников с учетом выпускающей кафедры; оценка руководителем практики («заказчиком») (качества их (её) проведения)  </w:t>
            </w:r>
          </w:p>
        </w:tc>
      </w:tr>
      <w:tr w:rsidR="006D6A20" w:rsidRPr="00537D5C" w:rsidTr="00C10D8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3 (108ч)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6D6A20" w:rsidRPr="00537D5C" w:rsidTr="00C10D89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6D6A20" w:rsidRPr="00537D5C" w:rsidTr="00C10D89"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A20" w:rsidRPr="00537D5C" w:rsidRDefault="006D6A20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6D6A20" w:rsidRPr="00537D5C" w:rsidRDefault="006D6A20" w:rsidP="006D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6D6A20" w:rsidRPr="00537D5C" w:rsidTr="00C10D89">
        <w:trPr>
          <w:trHeight w:val="2524"/>
        </w:trPr>
        <w:tc>
          <w:tcPr>
            <w:tcW w:w="1384" w:type="dxa"/>
          </w:tcPr>
          <w:p w:rsidR="006D6A20" w:rsidRPr="00537D5C" w:rsidRDefault="006D6A20" w:rsidP="00C10D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дидактические требования к структурированию методических материалов для субъектов спортивной подготовки (спортсменов, тренеров, административных работников, родителей);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особенности трансформации/перевода научной информации в научно-методические материалы для тренеров, административных работников; 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- способы оформления и представления методических, презентационных, обучающих материалов; </w:t>
            </w:r>
          </w:p>
        </w:tc>
      </w:tr>
      <w:tr w:rsidR="006D6A20" w:rsidRPr="00537D5C" w:rsidTr="00C10D89">
        <w:tc>
          <w:tcPr>
            <w:tcW w:w="1384" w:type="dxa"/>
          </w:tcPr>
          <w:p w:rsidR="006D6A20" w:rsidRPr="00537D5C" w:rsidRDefault="006D6A20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выявлять, анализировать основные проблемы (педагогические, физиологические, биомеханические, психологические), возникающие в процессе подготовки спортивного резерва;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 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и рекомендации  для субъектов спортивной подготовки (спортсменов, тренеров, административных работников, родителей);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разрабатывать научно-методические материалы для тренеров, административных работников для конструирования программ спортивной подготовки по виду спорта; </w:t>
            </w:r>
          </w:p>
          <w:p w:rsidR="006D6A20" w:rsidRPr="00537D5C" w:rsidRDefault="006D6A20" w:rsidP="006D6A20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научно-методические занятия;  </w:t>
            </w:r>
          </w:p>
        </w:tc>
      </w:tr>
      <w:tr w:rsidR="006D6A20" w:rsidRPr="00537D5C" w:rsidTr="00C10D89">
        <w:tc>
          <w:tcPr>
            <w:tcW w:w="1384" w:type="dxa"/>
          </w:tcPr>
          <w:p w:rsidR="006D6A20" w:rsidRPr="00537D5C" w:rsidRDefault="006D6A20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</w:tc>
        <w:tc>
          <w:tcPr>
            <w:tcW w:w="7720" w:type="dxa"/>
          </w:tcPr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 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процессов.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консультирования лиц, осуществляющих спортивную подготовку по </w:t>
            </w: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определенным вопросам подготовки спортивного резерва (педагогическим, биомеханическим, физиологическим, психологическим);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представления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6D6A20" w:rsidRPr="00537D5C" w:rsidRDefault="006D6A20" w:rsidP="006D6A20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научно-методических занятий.</w:t>
            </w:r>
          </w:p>
          <w:p w:rsidR="006D6A20" w:rsidRPr="00537D5C" w:rsidRDefault="006D6A20" w:rsidP="00C10D89">
            <w:pPr>
              <w:ind w:left="754"/>
              <w:jc w:val="both"/>
            </w:pPr>
          </w:p>
        </w:tc>
      </w:tr>
    </w:tbl>
    <w:p w:rsidR="006D6A20" w:rsidRPr="00537D5C" w:rsidRDefault="006D6A20" w:rsidP="006D6A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профессионально-ориентированной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магистранта в 4 семестре</w:t>
      </w: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 основе технологической карты, может быть </w:t>
      </w:r>
      <w:proofErr w:type="gramStart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6D6A20" w:rsidRPr="00537D5C" w:rsidTr="00C10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методиста (научного руководителя)  с отметкой о выполнении</w:t>
            </w:r>
          </w:p>
        </w:tc>
      </w:tr>
      <w:tr w:rsidR="006D6A20" w:rsidRPr="00537D5C" w:rsidTr="00C10D89">
        <w:tc>
          <w:tcPr>
            <w:tcW w:w="567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6D6A20" w:rsidRPr="00537D5C" w:rsidRDefault="006D6A20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567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6D6A20" w:rsidRPr="00537D5C" w:rsidRDefault="006D6A20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567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6D6A20" w:rsidRPr="00537D5C" w:rsidRDefault="006D6A20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567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567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6D6A20" w:rsidRPr="00537D5C" w:rsidRDefault="006D6A20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D6A20" w:rsidRPr="00537D5C" w:rsidRDefault="006D6A20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 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6D6A20" w:rsidRPr="00537D5C" w:rsidTr="00C10D8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6D6A20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Инструктаж по пожарной </w:t>
            </w: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6D6A20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Рабочий график проведения профессионально-ориентированной практике в 4 семестре</w:t>
      </w:r>
    </w:p>
    <w:p w:rsidR="006D6A20" w:rsidRPr="00537D5C" w:rsidRDefault="006D6A20" w:rsidP="006D6A20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6D6A20" w:rsidRPr="00537D5C" w:rsidRDefault="006D6A20" w:rsidP="006D6A20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6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6D6A20" w:rsidRPr="00537D5C" w:rsidTr="00C10D8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6D6A20" w:rsidRPr="00537D5C" w:rsidRDefault="006D6A20" w:rsidP="00C10D89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0" w:rsidRPr="00537D5C" w:rsidRDefault="006D6A20" w:rsidP="00C10D89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6D6A20" w:rsidRPr="00537D5C" w:rsidTr="00C10D8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20" w:rsidRPr="00537D5C" w:rsidRDefault="006D6A20" w:rsidP="00C10D8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A20" w:rsidRPr="00537D5C" w:rsidRDefault="006D6A20" w:rsidP="00C10D89">
            <w:pPr>
              <w:spacing w:line="278" w:lineRule="exact"/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6D6A20" w:rsidRPr="00537D5C" w:rsidTr="00C10D8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</w:tc>
      </w:tr>
      <w:tr w:rsidR="006D6A20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6D6A20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6D6A20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6D6A20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0" w:rsidRPr="00537D5C" w:rsidRDefault="006D6A20" w:rsidP="00C10D8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720ч</w:t>
            </w:r>
          </w:p>
        </w:tc>
      </w:tr>
    </w:tbl>
    <w:p w:rsidR="006D6A20" w:rsidRPr="00537D5C" w:rsidRDefault="006D6A20" w:rsidP="006D6A20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6D6A20" w:rsidRPr="0053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индивидуального задания по производственной практике (тип: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) - 4 семестр*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6D6A20" w:rsidRPr="00537D5C" w:rsidTr="00C10D89">
        <w:tc>
          <w:tcPr>
            <w:tcW w:w="698" w:type="dxa"/>
          </w:tcPr>
          <w:p w:rsidR="006D6A20" w:rsidRPr="00537D5C" w:rsidRDefault="006D6A20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6D6A20" w:rsidRPr="00537D5C" w:rsidRDefault="006D6A20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6D6A20" w:rsidRPr="00537D5C" w:rsidRDefault="006D6A20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6D6A20" w:rsidRPr="00537D5C" w:rsidRDefault="006D6A20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6D6A20" w:rsidRPr="00537D5C" w:rsidRDefault="006D6A20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6D6A20" w:rsidRPr="00537D5C" w:rsidRDefault="006D6A20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6D6A20" w:rsidRPr="00537D5C" w:rsidTr="00C10D89">
        <w:tc>
          <w:tcPr>
            <w:tcW w:w="698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698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698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6D6A20" w:rsidRPr="00537D5C" w:rsidTr="00C10D89">
        <w:tc>
          <w:tcPr>
            <w:tcW w:w="698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6A20" w:rsidRPr="00537D5C" w:rsidRDefault="006D6A20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Прим: * - заполняется магистрантом самостоятельно; графа «замечания и рекомендации руководителя практики» является обязательной для заполнения; 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A20" w:rsidRPr="00537D5C" w:rsidRDefault="006D6A20" w:rsidP="006D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6D6A20" w:rsidRPr="00537D5C" w:rsidSect="003877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lastRenderedPageBreak/>
        <w:t>Оценка индивидуальных особенностей спортсмена (группы) (с учетом выпускающей кафедры) (ТК 2)</w:t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4"/>
          <w:szCs w:val="24"/>
          <w:lang w:bidi="en-US"/>
        </w:rPr>
        <w:tab/>
      </w:r>
      <w:r w:rsidRPr="00537D5C">
        <w:rPr>
          <w:rFonts w:ascii="Times New Roman" w:eastAsia="Times New Roman" w:hAnsi="Times New Roman"/>
          <w:kern w:val="18"/>
          <w:sz w:val="24"/>
          <w:szCs w:val="24"/>
          <w:lang w:bidi="en-US"/>
        </w:rPr>
        <w:t>(</w:t>
      </w:r>
      <w:r w:rsidRPr="00537D5C"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  <w:t>Диагностика по одному участнику исследования (группе) оформляется в Дневнике, по остальным участникам (минимум 9) – в Приложении)</w:t>
      </w:r>
    </w:p>
    <w:p w:rsidR="006D6A20" w:rsidRPr="00537D5C" w:rsidRDefault="006D6A20" w:rsidP="006D6A2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Данное аттестационное задание предусматривает оценку владения магистрантом умений грамотно оформлять полученный эмпирический материал, выбирать параметры его математико-статистической обработки, иллюстрировать их (таблицы, рисунки) в соответствии с требованиями. В случае качественного анализа эмпирического материала учитывается логичность структурирования материала и грамотность. Диагностика по одному участнику исследовани</w:t>
      </w:r>
      <w:proofErr w:type="gramStart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группе) оформляется в Дневнике, по остальным участникам (минимум 9) – в Приложении. Данное задание является обязательным. </w:t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Диагностическое заключение по результатам исследования</w:t>
      </w:r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, включая рекомендации «заказчику» и его участникам (ТК3)</w:t>
      </w:r>
    </w:p>
    <w:p w:rsidR="006D6A20" w:rsidRPr="00537D5C" w:rsidRDefault="006D6A20" w:rsidP="006D6A2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Следует представить 10 диагностических заключений в сочетании с рекомендациями: одно - в Дневнике, остальные (минимум 9) – в Приложении.</w:t>
      </w:r>
    </w:p>
    <w:p w:rsidR="006D6A20" w:rsidRPr="00537D5C" w:rsidRDefault="006D6A20" w:rsidP="006D6A2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Информационные/методические материалов для «заказчика» по биомеханическим /физиологическим/ психологическим аспектам спортивной деятельности (с учетом выпускающей кафедры) (ТК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4</w:t>
      </w:r>
      <w:proofErr w:type="gramEnd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)</w:t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Разработка конспектов и проведение занятий (программы занятий) для выбранной категории участников с учетом выпускающей кафедры </w:t>
      </w:r>
      <w:r w:rsidRPr="00537D5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(ТК5)</w:t>
      </w:r>
    </w:p>
    <w:p w:rsidR="006D6A20" w:rsidRPr="00537D5C" w:rsidRDefault="006D6A20" w:rsidP="006D6A2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Данное аттестационное задание подразумевает разработку Программы занятий для определённой аудитории: включающей: аннотацию и тематический план. Данное аттестационное задание направлено на формирование умений магистрантов в доступной для аудитории форме давать «обратную связь» в отношении проведенного исследования в сочетании с повышением грамотности спортсменов (тренеров, родителей, будущих тренеров) в отношении биомеханических, физиологических и психологических аспектов повышения эффективности подготовки спортивного резерва (40-45мин) (с учетом выпускающей кафедры).  Магистрант должен предоставить н</w:t>
      </w:r>
      <w:r w:rsidRPr="00537D5C">
        <w:rPr>
          <w:rFonts w:ascii="Times New Roman" w:eastAsia="Times New Roman" w:hAnsi="Times New Roman"/>
          <w:i/>
          <w:sz w:val="20"/>
          <w:szCs w:val="20"/>
          <w:lang w:eastAsia="ru-RU"/>
        </w:rPr>
        <w:t>е мене 5 конспектов</w:t>
      </w: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занятий (лекций в рамках просветительского аспекта </w:t>
      </w:r>
      <w:proofErr w:type="spellStart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проф</w:t>
      </w:r>
      <w:proofErr w:type="gramStart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.д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еятельности</w:t>
      </w:r>
      <w:proofErr w:type="spell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) и </w:t>
      </w:r>
      <w:r w:rsidRPr="00537D5C">
        <w:rPr>
          <w:rFonts w:ascii="Times New Roman" w:eastAsia="Times New Roman" w:hAnsi="Times New Roman"/>
          <w:i/>
          <w:sz w:val="20"/>
          <w:szCs w:val="20"/>
          <w:lang w:eastAsia="ru-RU"/>
        </w:rPr>
        <w:t>провести 3 заняти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я.</w:t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по выполненному исследованию («техническому заданию» по НИР, для «заказчика») (ТК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D6A20" w:rsidRPr="00537D5C" w:rsidRDefault="006D6A20" w:rsidP="006D6A2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Данное аттестационное задание подразумевает привлечение магистрантов данной направленности (профиля) к выполнению определенной части технического задания или темы НИР, реализуемой на выпускающей кафедре, а также определенной части исследования в профильной организации, являющейся экспериментальной площадкой и т.п.</w:t>
      </w:r>
      <w:proofErr w:type="gramStart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Подразумевает знакомство магистрантов с требованиями к оформлению отчета по НИР (по ГОСТу 7.32 -2017), а также с требованиями, определяющими отчетную документацию по выполненным исследованиям в рамках научно-методического обеспечения спортивной подготовки/решения нестандартной проблемы в профильной организации (базе практике)</w:t>
      </w:r>
      <w:proofErr w:type="gramStart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озможно участие в исследовании по проблематике, разработкой которого занимаются определенный сотрудник кафедры или в качестве помощников при проведении научных конференций в Университете  (технический работник). Оформляется в Дневнике: описание задания (конференции и т.п.), представление собственной роли в нем (что конкретно делал, какие функции; объем выполненной работы, подготовка публикации и др.), мнение руководителя практики (куратора по данному заданию).</w:t>
      </w: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Отзыв (характеристика)</w:t>
      </w:r>
    </w:p>
    <w:p w:rsidR="006D6A20" w:rsidRPr="00537D5C" w:rsidRDefault="006D6A20" w:rsidP="006D6A20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руководителя практики от профильной организации о прохождении магистрантом производственной практики (тип: профессионально-</w:t>
      </w:r>
      <w:proofErr w:type="gramEnd"/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6D6A20" w:rsidRPr="00537D5C" w:rsidRDefault="006D6A20" w:rsidP="006D6A20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6D6A20" w:rsidRPr="00537D5C" w:rsidRDefault="006D6A20" w:rsidP="006D6A20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6D6A20" w:rsidRPr="00537D5C" w:rsidRDefault="006D6A20" w:rsidP="006D6A20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заочная</w:t>
      </w:r>
    </w:p>
    <w:p w:rsidR="006D6A20" w:rsidRPr="00537D5C" w:rsidRDefault="006D6A20" w:rsidP="006D6A20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курс обучения___________ семестр_______</w:t>
      </w:r>
    </w:p>
    <w:p w:rsidR="006D6A20" w:rsidRPr="00537D5C" w:rsidRDefault="006D6A20" w:rsidP="006D6A20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профессионально-ориентированную практику в период  </w:t>
      </w:r>
      <w:proofErr w:type="gram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537D5C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6D6A20" w:rsidRPr="00537D5C" w:rsidRDefault="006D6A20" w:rsidP="006D6A20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6D6A20" w:rsidRPr="00537D5C" w:rsidRDefault="006D6A20" w:rsidP="006D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степень достижения планируемых результатов («Сформированы ППК 1, 2, 3, 4, 5 и 6),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tbl>
      <w:tblPr>
        <w:tblStyle w:val="6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222"/>
      </w:tblGrid>
      <w:tr w:rsidR="006D6A20" w:rsidRPr="00537D5C" w:rsidTr="00C10D89">
        <w:tc>
          <w:tcPr>
            <w:tcW w:w="9950" w:type="dxa"/>
          </w:tcPr>
          <w:tbl>
            <w:tblPr>
              <w:tblStyle w:val="6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6D6A20" w:rsidRPr="00537D5C" w:rsidTr="00C10D89">
              <w:tc>
                <w:tcPr>
                  <w:tcW w:w="5812" w:type="dxa"/>
                </w:tcPr>
                <w:p w:rsidR="006D6A20" w:rsidRPr="00537D5C" w:rsidRDefault="006D6A20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6D6A20" w:rsidRPr="00537D5C" w:rsidRDefault="006D6A20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6D6A20" w:rsidRPr="00537D5C" w:rsidRDefault="006D6A20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6D6A20" w:rsidRPr="00537D5C" w:rsidRDefault="006D6A20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6D6A20" w:rsidRPr="00537D5C" w:rsidRDefault="006D6A20" w:rsidP="00C10D89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6D6A20" w:rsidRPr="00537D5C" w:rsidRDefault="006D6A20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6D6A20" w:rsidRPr="00537D5C" w:rsidRDefault="006D6A20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6D6A20" w:rsidRPr="00537D5C" w:rsidRDefault="006D6A20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6D6A20" w:rsidRPr="00537D5C" w:rsidRDefault="006D6A20" w:rsidP="00C10D89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6D6A20" w:rsidRPr="00537D5C" w:rsidRDefault="006D6A20" w:rsidP="00C10D8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6D6A20" w:rsidRPr="00537D5C" w:rsidRDefault="006D6A20" w:rsidP="00C10D8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D6A20" w:rsidRPr="00537D5C" w:rsidRDefault="006D6A20" w:rsidP="006D6A20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D6A20" w:rsidRPr="00537D5C" w:rsidRDefault="006D6A20" w:rsidP="006D6A20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6D6A20" w:rsidRPr="00537D5C" w:rsidRDefault="006D6A20" w:rsidP="006D6A20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производственной практики (тип: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  - 4 семестр</w:t>
      </w:r>
      <w:r w:rsidRPr="00537D5C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20" w:rsidRPr="00537D5C" w:rsidRDefault="006D6A20" w:rsidP="006D6A2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6A20" w:rsidRPr="00537D5C" w:rsidRDefault="006D6A20" w:rsidP="006D6A2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537D5C" w:rsidRDefault="006D6A20" w:rsidP="006D6A2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20" w:rsidRPr="00537D5C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D6A20" w:rsidRPr="00537D5C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D6A20" w:rsidRPr="00537D5C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D6A20" w:rsidRPr="00537D5C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D6A20" w:rsidRPr="00537D5C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D6A20" w:rsidRPr="00342BAD" w:rsidRDefault="006D6A20" w:rsidP="006D6A20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6D6A20" w:rsidRPr="00342BAD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Pr="00342BAD" w:rsidRDefault="006D6A20" w:rsidP="006D6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A20" w:rsidRDefault="006D6A20" w:rsidP="006D6A20">
      <w:pPr>
        <w:rPr>
          <w:sz w:val="20"/>
          <w:szCs w:val="20"/>
        </w:rPr>
      </w:pPr>
    </w:p>
    <w:p w:rsidR="006D6A20" w:rsidRDefault="006D6A20" w:rsidP="006D6A20">
      <w:pPr>
        <w:rPr>
          <w:sz w:val="20"/>
          <w:szCs w:val="20"/>
        </w:rPr>
      </w:pPr>
    </w:p>
    <w:p w:rsidR="006D6A20" w:rsidRPr="00C75762" w:rsidRDefault="006D6A20" w:rsidP="006D6A20">
      <w:pPr>
        <w:rPr>
          <w:sz w:val="20"/>
          <w:szCs w:val="20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67D94317"/>
    <w:multiLevelType w:val="hybridMultilevel"/>
    <w:tmpl w:val="3BAEF6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0"/>
    <w:rsid w:val="00577926"/>
    <w:rsid w:val="006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rsid w:val="006D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rsid w:val="006D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2021-03-10T15:50:00Z</dcterms:created>
  <dcterms:modified xsi:type="dcterms:W3CDTF">2021-03-10T15:50:00Z</dcterms:modified>
</cp:coreProperties>
</file>