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</w:t>
      </w:r>
      <w:proofErr w:type="gramStart"/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</w:t>
      </w:r>
      <w:proofErr w:type="gramEnd"/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«Национальный Государственный университет 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48"/>
          <w:szCs w:val="24"/>
          <w:lang w:eastAsia="ru-RU"/>
        </w:rPr>
        <w:t>Профессионально-ориентированной практики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 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 семестр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320865" w:rsidRPr="001F3FAD" w:rsidTr="00D26A02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320865" w:rsidRPr="001F3FAD" w:rsidRDefault="00320865" w:rsidP="00D26A0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 в избранном виде спорта»</w:t>
            </w:r>
          </w:p>
        </w:tc>
      </w:tr>
    </w:tbl>
    <w:p w:rsidR="00320865" w:rsidRPr="001F3FAD" w:rsidRDefault="00320865" w:rsidP="0032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Составители: </w:t>
      </w:r>
      <w:proofErr w:type="spell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С.Е. </w:t>
      </w:r>
      <w:proofErr w:type="spell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</w:t>
      </w:r>
      <w:proofErr w:type="spell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к.п</w:t>
      </w:r>
      <w:proofErr w:type="gram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spellEnd"/>
      <w:proofErr w:type="gram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М. Сухарева </w:t>
      </w: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320865" w:rsidRPr="001F3FAD" w:rsidTr="00D26A02">
        <w:tc>
          <w:tcPr>
            <w:tcW w:w="2786" w:type="dxa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2020</w:t>
            </w:r>
          </w:p>
        </w:tc>
      </w:tr>
    </w:tbl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1F3F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708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320865" w:rsidRPr="001F3FAD" w:rsidRDefault="00320865" w:rsidP="00D2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20865" w:rsidRPr="001F3FAD" w:rsidTr="00D26A02">
        <w:tc>
          <w:tcPr>
            <w:tcW w:w="4361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____________________________________</w:t>
      </w: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от </w:t>
      </w:r>
      <w:proofErr w:type="gram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gram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</w:t>
      </w:r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865" w:rsidRPr="001F3FAD" w:rsidRDefault="00320865" w:rsidP="003208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320865" w:rsidRPr="001F3FAD" w:rsidRDefault="00320865" w:rsidP="003208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65" w:rsidRPr="001F3FAD" w:rsidRDefault="00320865" w:rsidP="0032086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семестр    начало __________окончание_______________</w:t>
      </w:r>
    </w:p>
    <w:p w:rsidR="00320865" w:rsidRPr="001F3FAD" w:rsidRDefault="00320865" w:rsidP="0032086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lastRenderedPageBreak/>
        <w:t>1. СОДЕРЖАНИЕ ПРОФЕССИОНАЛЬНО-ОРИЕНТИРОВАННОЙ ПРАКТИКИ, ПЛАНИРУЕМЫЕ РЕЗУЛЬТАТЫ ПРАКТИКИ, ИНДИВИДУАЛЬНОЕ ЗАДАНИЕ, РАБОЧИЙ ГРАФИК ПРОВЕДЕНИЯ ПРОФЕССИОНАЛЬНО-ОРИЕНТИРОВАННОЙ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ПРАКТИКИ СТУДЕНТА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Трудоемкость практики - 6 зачетных единиц, 216 часов.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320865" w:rsidRPr="001F3FAD" w:rsidTr="00D26A02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Согласовано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(ФИО руководителя практики от профильной</w:t>
            </w:r>
            <w:proofErr w:type="gramEnd"/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организации)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М.П.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                                    Согласовано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(ФИО руководителя практики от Университета)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320865" w:rsidRPr="001F3FAD" w:rsidRDefault="00320865" w:rsidP="003208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1.1. СОДЕРЖАНИЕ ПРОФЕССИОНАЛЬНО-ОРИЕНТИРОВАННОЙ ПРАКТИКИ </w:t>
      </w:r>
    </w:p>
    <w:p w:rsidR="00320865" w:rsidRPr="001F3FAD" w:rsidRDefault="00320865" w:rsidP="003208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Очная форма обучения</w:t>
      </w:r>
    </w:p>
    <w:p w:rsidR="00320865" w:rsidRPr="001F3FAD" w:rsidRDefault="00320865" w:rsidP="0032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3"/>
        <w:gridCol w:w="1276"/>
        <w:gridCol w:w="2126"/>
      </w:tblGrid>
      <w:tr w:rsidR="00320865" w:rsidRPr="001F3FAD" w:rsidTr="00D26A02">
        <w:trPr>
          <w:trHeight w:val="375"/>
        </w:trPr>
        <w:tc>
          <w:tcPr>
            <w:tcW w:w="6033" w:type="dxa"/>
            <w:vMerge w:val="restart"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Разделы (этапы) практики</w:t>
            </w:r>
            <w:proofErr w:type="gramStart"/>
            <w:r w:rsidRPr="001F3FA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,</w:t>
            </w:r>
            <w:proofErr w:type="gramEnd"/>
            <w:r w:rsidRPr="001F3FA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виды учебной работы на практике, </w:t>
            </w:r>
            <w:r w:rsidRPr="001F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включая самостоятельную работу  </w:t>
            </w:r>
            <w:r w:rsidRPr="001F3FA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студентов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Трудоемкость </w:t>
            </w:r>
          </w:p>
        </w:tc>
        <w:tc>
          <w:tcPr>
            <w:tcW w:w="2126" w:type="dxa"/>
            <w:vMerge w:val="restart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Формы </w:t>
            </w:r>
            <w:r w:rsidRPr="001F3FA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отчётности</w:t>
            </w:r>
          </w:p>
        </w:tc>
      </w:tr>
      <w:tr w:rsidR="00320865" w:rsidRPr="001F3FAD" w:rsidTr="00D26A02">
        <w:trPr>
          <w:trHeight w:val="94"/>
        </w:trPr>
        <w:tc>
          <w:tcPr>
            <w:tcW w:w="6033" w:type="dxa"/>
            <w:vMerge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  <w:tc>
          <w:tcPr>
            <w:tcW w:w="2126" w:type="dxa"/>
            <w:vMerge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293"/>
        </w:trPr>
        <w:tc>
          <w:tcPr>
            <w:tcW w:w="6033" w:type="dxa"/>
            <w:vMerge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293"/>
        </w:trPr>
        <w:tc>
          <w:tcPr>
            <w:tcW w:w="6033" w:type="dxa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lang w:eastAsia="ru-RU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Письменный анализ  в дневнике практики</w:t>
            </w:r>
          </w:p>
        </w:tc>
      </w:tr>
      <w:tr w:rsidR="00320865" w:rsidRPr="001F3FAD" w:rsidTr="00D26A02">
        <w:trPr>
          <w:trHeight w:val="271"/>
        </w:trPr>
        <w:tc>
          <w:tcPr>
            <w:tcW w:w="6033" w:type="dxa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Индивидуальный план в дневнике практиканта</w:t>
            </w:r>
          </w:p>
        </w:tc>
      </w:tr>
      <w:tr w:rsidR="00320865" w:rsidRPr="001F3FAD" w:rsidTr="00D26A02">
        <w:trPr>
          <w:trHeight w:val="271"/>
        </w:trPr>
        <w:tc>
          <w:tcPr>
            <w:tcW w:w="6033" w:type="dxa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участие в отчетной конференции: презентация предложений по критериям отбора и организации и планирования тренировочного процесса спортсменов групп  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</w:tr>
      <w:tr w:rsidR="00320865" w:rsidRPr="001F3FAD" w:rsidTr="00D26A02">
        <w:trPr>
          <w:trHeight w:val="271"/>
        </w:trPr>
        <w:tc>
          <w:tcPr>
            <w:tcW w:w="6033" w:type="dxa"/>
          </w:tcPr>
          <w:p w:rsidR="00320865" w:rsidRPr="001F3FAD" w:rsidRDefault="00320865" w:rsidP="00D26A02">
            <w:pPr>
              <w:shd w:val="clear" w:color="auto" w:fill="FFFFFF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-1"/>
                <w:lang w:eastAsia="ru-RU"/>
              </w:rPr>
              <w:t>Разработка и проведение программы отбора спортсменов для пополнения экспериментальных групп, участников педагогического исследования.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lang w:eastAsia="ru-RU"/>
              </w:rPr>
              <w:t xml:space="preserve">Протоколы  </w:t>
            </w: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результатов педагогического исследования</w:t>
            </w:r>
          </w:p>
        </w:tc>
      </w:tr>
      <w:tr w:rsidR="00320865" w:rsidRPr="001F3FAD" w:rsidTr="00D26A02">
        <w:trPr>
          <w:trHeight w:val="271"/>
        </w:trPr>
        <w:tc>
          <w:tcPr>
            <w:tcW w:w="6033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-1"/>
              </w:rPr>
              <w:t>Корректировка 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</w:t>
            </w: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 xml:space="preserve"> различий исследуемых показателей тренировочной и соревновательной деятельности в сравнении с модельными характеристиками.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lang w:eastAsia="ru-RU"/>
              </w:rPr>
              <w:t>Развернутая программа</w:t>
            </w:r>
            <w:r w:rsidRPr="001F3FA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педагогического исследования</w:t>
            </w:r>
          </w:p>
        </w:tc>
      </w:tr>
      <w:tr w:rsidR="00320865" w:rsidRPr="001F3FAD" w:rsidTr="00D26A02">
        <w:trPr>
          <w:trHeight w:val="271"/>
        </w:trPr>
        <w:tc>
          <w:tcPr>
            <w:tcW w:w="6033" w:type="dxa"/>
          </w:tcPr>
          <w:p w:rsidR="00320865" w:rsidRPr="001F3FAD" w:rsidRDefault="00320865" w:rsidP="00D26A0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Корректировка содержания процесса тренировочной и соревновательной деятельности на основе оперативной оценки состояния высококвалифицированных спортсменов и их результативности в сравнении с модельными характеристиками исследуемых показателей в рамках темы магистерской диссертации.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50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lang w:eastAsia="ru-RU"/>
              </w:rPr>
              <w:t>Планы тренировочных занятий</w:t>
            </w:r>
          </w:p>
        </w:tc>
      </w:tr>
      <w:tr w:rsidR="00320865" w:rsidRPr="001F3FAD" w:rsidTr="00D26A02">
        <w:trPr>
          <w:trHeight w:val="271"/>
        </w:trPr>
        <w:tc>
          <w:tcPr>
            <w:tcW w:w="6033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</w:rPr>
              <w:t xml:space="preserve">Интерпретация полученных  </w:t>
            </w:r>
            <w:proofErr w:type="gramStart"/>
            <w:r w:rsidRPr="001F3FAD">
              <w:rPr>
                <w:rFonts w:ascii="Times New Roman" w:eastAsia="Calibri" w:hAnsi="Times New Roman" w:cs="Times New Roman"/>
                <w:spacing w:val="-6"/>
              </w:rPr>
              <w:t>результатов применения</w:t>
            </w:r>
            <w:r w:rsidRPr="001F3FAD">
              <w:rPr>
                <w:rFonts w:ascii="Times New Roman" w:eastAsia="Calibri" w:hAnsi="Times New Roman" w:cs="Times New Roman"/>
              </w:rPr>
              <w:t xml:space="preserve"> методики коррекции тренировочного процесса экспериментальных групп</w:t>
            </w:r>
            <w:proofErr w:type="gramEnd"/>
            <w:r w:rsidRPr="001F3FAD">
              <w:rPr>
                <w:rFonts w:ascii="Times New Roman" w:eastAsia="Calibri" w:hAnsi="Times New Roman" w:cs="Times New Roman"/>
              </w:rPr>
              <w:t xml:space="preserve"> в рамках темы магистерской диссертации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результатов педагогического исследования </w:t>
            </w:r>
          </w:p>
        </w:tc>
      </w:tr>
      <w:tr w:rsidR="00320865" w:rsidRPr="001F3FAD" w:rsidTr="00D26A02">
        <w:trPr>
          <w:trHeight w:val="611"/>
        </w:trPr>
        <w:tc>
          <w:tcPr>
            <w:tcW w:w="6033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Оценки эффективности мероприятий антидопингового сопровождения высококвалифицированных спортсменов.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Прохождение обучения с получением сертификата на сайте РУСАДА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26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20865" w:rsidRPr="001F3FAD" w:rsidTr="00D26A02">
        <w:trPr>
          <w:trHeight w:val="271"/>
        </w:trPr>
        <w:tc>
          <w:tcPr>
            <w:tcW w:w="6033" w:type="dxa"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b/>
                <w:lang w:eastAsia="ru-RU"/>
              </w:rPr>
              <w:t>Всего (часы)</w:t>
            </w:r>
          </w:p>
        </w:tc>
        <w:tc>
          <w:tcPr>
            <w:tcW w:w="1276" w:type="dxa"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2126" w:type="dxa"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0865" w:rsidRPr="001F3FAD" w:rsidRDefault="00320865" w:rsidP="0032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20865" w:rsidRPr="001F3FAD" w:rsidRDefault="00320865" w:rsidP="00320865">
      <w:pPr>
        <w:tabs>
          <w:tab w:val="center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3FAD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1.2. ПЛАНИРУЕМЫЕ РЕЗУЛЬТАТЫ ПРОХОЖДЕНИЯ </w:t>
      </w:r>
      <w:r w:rsidRPr="001F3FAD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ПРОФЕССИОНАЛЬНО-ОРИЕНТИРОВАННОЙ </w:t>
      </w:r>
      <w:r w:rsidRPr="001F3FAD">
        <w:rPr>
          <w:rFonts w:ascii="Times New Roman" w:eastAsia="Calibri" w:hAnsi="Times New Roman" w:cs="Times New Roman"/>
          <w:b/>
          <w:sz w:val="20"/>
          <w:szCs w:val="20"/>
        </w:rPr>
        <w:t>ПРАКТИКИ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320865" w:rsidRPr="001F3FAD" w:rsidTr="00D26A02">
        <w:tc>
          <w:tcPr>
            <w:tcW w:w="2694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категории (группы)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6804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наименование компетенций</w:t>
            </w:r>
          </w:p>
        </w:tc>
      </w:tr>
      <w:tr w:rsidR="00320865" w:rsidRPr="001F3FAD" w:rsidTr="00D26A02">
        <w:tc>
          <w:tcPr>
            <w:tcW w:w="9498" w:type="dxa"/>
            <w:gridSpan w:val="2"/>
          </w:tcPr>
          <w:p w:rsidR="00320865" w:rsidRPr="001F3FAD" w:rsidRDefault="00320865" w:rsidP="00D26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320865" w:rsidRPr="001F3FAD" w:rsidTr="00D26A02">
        <w:trPr>
          <w:trHeight w:val="70"/>
        </w:trPr>
        <w:tc>
          <w:tcPr>
            <w:tcW w:w="2694" w:type="dxa"/>
            <w:vMerge w:val="restart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Рекомендуемые профессиональные компетенции выпускника</w:t>
            </w:r>
          </w:p>
        </w:tc>
        <w:tc>
          <w:tcPr>
            <w:tcW w:w="6804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ПК-1. Способен организовывать и проводить мониторинг подготовки спортивного резерва по виду спорта (спортивной дисциплине)  </w:t>
            </w:r>
          </w:p>
        </w:tc>
      </w:tr>
      <w:tr w:rsidR="00320865" w:rsidRPr="001F3FAD" w:rsidTr="00D26A02">
        <w:trPr>
          <w:trHeight w:val="273"/>
        </w:trPr>
        <w:tc>
          <w:tcPr>
            <w:tcW w:w="2694" w:type="dxa"/>
            <w:vMerge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ПК-2.  Способен выявлять перспективных спортсменов и проводить отбор для пополнения спортивного резерва спортивной сборной команды</w:t>
            </w:r>
          </w:p>
        </w:tc>
      </w:tr>
      <w:tr w:rsidR="00320865" w:rsidRPr="001F3FAD" w:rsidTr="00D26A02">
        <w:trPr>
          <w:trHeight w:val="273"/>
        </w:trPr>
        <w:tc>
          <w:tcPr>
            <w:tcW w:w="2694" w:type="dxa"/>
            <w:vMerge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 </w:t>
            </w:r>
            <w:proofErr w:type="gramStart"/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управлять подготовкой и соревновательной деятельностью высококвалифицированных спортсменов      </w:t>
            </w:r>
          </w:p>
        </w:tc>
      </w:tr>
      <w:tr w:rsidR="00320865" w:rsidRPr="001F3FAD" w:rsidTr="00D26A02">
        <w:trPr>
          <w:trHeight w:val="273"/>
        </w:trPr>
        <w:tc>
          <w:tcPr>
            <w:tcW w:w="2694" w:type="dxa"/>
            <w:vMerge w:val="restart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Определяемые самостоятельно образовательной организацией</w:t>
            </w:r>
            <w:r w:rsidRPr="001F3F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профессиональные компетенции выпускника</w:t>
            </w:r>
          </w:p>
        </w:tc>
        <w:tc>
          <w:tcPr>
            <w:tcW w:w="6804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ППК-1. </w:t>
            </w:r>
            <w:proofErr w:type="gramStart"/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планировать и проводить аналитические и экспериментальные исследования, направленные на поиск эффективных подходов к подготовке высококвалифицированных спортсменов</w:t>
            </w:r>
            <w:proofErr w:type="gramEnd"/>
          </w:p>
        </w:tc>
      </w:tr>
      <w:tr w:rsidR="00320865" w:rsidRPr="001F3FAD" w:rsidTr="00D26A02">
        <w:trPr>
          <w:trHeight w:val="273"/>
        </w:trPr>
        <w:tc>
          <w:tcPr>
            <w:tcW w:w="2694" w:type="dxa"/>
            <w:vMerge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ППК-2.  </w:t>
            </w:r>
            <w:proofErr w:type="gramStart"/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показатели подготовленности и выступлений в спортивных соревнованиях спортсменов сборных команд и разрабатывать рекомендации по улучшению методики их подготовки</w:t>
            </w:r>
          </w:p>
        </w:tc>
      </w:tr>
      <w:tr w:rsidR="00320865" w:rsidRPr="001F3FAD" w:rsidTr="00D26A02">
        <w:trPr>
          <w:trHeight w:val="799"/>
        </w:trPr>
        <w:tc>
          <w:tcPr>
            <w:tcW w:w="2694" w:type="dxa"/>
            <w:vMerge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ППК-3.  Способен осуществлять анализ результативности мероприятий медико-биологического обеспечения и антидопингового сопровождения подготовки высококвалифицированных спортсменов</w:t>
            </w:r>
          </w:p>
        </w:tc>
      </w:tr>
    </w:tbl>
    <w:p w:rsidR="00320865" w:rsidRPr="001F3FAD" w:rsidRDefault="00320865" w:rsidP="003208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F3F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F3FAD">
        <w:rPr>
          <w:rFonts w:ascii="Times New Roman" w:eastAsia="Calibri" w:hAnsi="Times New Roman" w:cs="Times New Roman"/>
          <w:b/>
          <w:sz w:val="20"/>
          <w:szCs w:val="20"/>
        </w:rPr>
        <w:t>1.3. ПЛАНИРУЕМЫЕ РЕЗУЛЬТАТЫ ОБУЧЕНИЯ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078"/>
      </w:tblGrid>
      <w:tr w:rsidR="00320865" w:rsidRPr="001F3FAD" w:rsidTr="00D26A02">
        <w:tc>
          <w:tcPr>
            <w:tcW w:w="1135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8363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320865" w:rsidRPr="001F3FAD" w:rsidTr="00D26A02">
        <w:tc>
          <w:tcPr>
            <w:tcW w:w="1135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ПК-1.    </w:t>
            </w:r>
          </w:p>
        </w:tc>
        <w:tc>
          <w:tcPr>
            <w:tcW w:w="8363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формы и процедуры мониторинга подготовки спортивного резерва;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критерии оценки состояния и подготовленности высококвалифицированных спортсменов в избранном виде спорта;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компоненты целевой комплексной программы подготовки спортсменов сборной команды.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оценивать уровень результативности подготовки спортивного резерва;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определять способность высококвалифицированных спортсменов показывать наивысшие результаты в условиях соревновательной конкуренции;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 выявлять степень избыточности спортивной подготовленности, надежности и стабильности соревновательной деятельности;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планировать и разрабатывать процедуру проведения мониторинга подготовки спортивного резерва по виду спорта. 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Навыки: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организации и проведения мониторинга подготовленности спортивного резерва по виду спорта.</w:t>
            </w:r>
          </w:p>
        </w:tc>
      </w:tr>
      <w:tr w:rsidR="00320865" w:rsidRPr="001F3FAD" w:rsidTr="00D26A02">
        <w:tc>
          <w:tcPr>
            <w:tcW w:w="1135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  </w:t>
            </w:r>
          </w:p>
        </w:tc>
        <w:tc>
          <w:tcPr>
            <w:tcW w:w="8363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модельные характеристики мастерства высококвалифицированных спортсменов;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оценки соответствия уровня мастерства модельным показателям;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проектирования модельных показателей спортивного мастерства на перспективу;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 процедура отбора в спортивную сборную команду.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применять адекватные методики оценки компонентов мастерства высококвалифицированных спортсменов;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выявлять степень соответствия подготовленности спортсменов модельным показателям спортивной сборной команды в избранном виде спорта;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определять перспективность спортсменов на основе учета целевых показателей цикла подготовки и показателей нагрузок.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- применения технологий мониторинга подготовленности высококвалифицированных спортсменов в виде спорта;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разработки процедуры и организации проведения отбора спортивного резерва в сборную команду по виду спорта.   </w:t>
            </w:r>
          </w:p>
        </w:tc>
      </w:tr>
      <w:tr w:rsidR="00320865" w:rsidRPr="001F3FAD" w:rsidTr="00D26A02">
        <w:tc>
          <w:tcPr>
            <w:tcW w:w="1135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     </w:t>
            </w:r>
          </w:p>
        </w:tc>
        <w:tc>
          <w:tcPr>
            <w:tcW w:w="8363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 компоненты целевой комплексной программы подготовки спортсменов сборной команды; - функции и механизмы управления подготовкой высококвалифицированных спортсменов; - технологию планирования и реализации соревновательной деятельности высококвалифицированными спортсменами в избранном виде спорта; - приемы обеспечения результативности соревновательной деятельности.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Умения: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проектировать процесс подготовки с учетом целевой комплексной программы подготовки высококвалифицированных спортсменов;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направленность и содержание управленческих функций с учетом задач спортивной подготовки и соревновательной деятельности высококвалифицированных спортсменов;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корректировать содержание процесса подготовки и соревновательной деятельности на основе оперативной оценки состояния высококвалифицированных спортсменов и результативности.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</w:t>
            </w: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подготовкой высококвалифицированных спортсменов сборной команды и участия в соревнованиях избранного вида спорта.</w:t>
            </w:r>
          </w:p>
        </w:tc>
      </w:tr>
      <w:tr w:rsidR="00320865" w:rsidRPr="001F3FAD" w:rsidTr="00D26A02">
        <w:tc>
          <w:tcPr>
            <w:tcW w:w="1135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ППК-1.  </w:t>
            </w:r>
          </w:p>
        </w:tc>
        <w:tc>
          <w:tcPr>
            <w:tcW w:w="8363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F3F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структуру и технологию аналитических исследований в спортивной педагогике; - современные подходы к поиску эффективных путей решения задач подготовки высококвалифицированных спортсменов в избранном виде спорта; -  круг проблем подготовки и выступлений в спортивных соревнованиях спортивных сборных команд, встречающийся и избранной сфере профессиональной деятельности; - принципы, формы, методы научного исследования и оценки подготовленности высококвалифицированных спортсменов и результативности подготовки спортсменов сборных команд;</w:t>
            </w:r>
            <w:proofErr w:type="gramEnd"/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актуальный уровень стандартных и рекордных результатов соревновательной деятельности (по виду спорта), достигнутых профессиональными спортсменами.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20865" w:rsidRPr="001F3FAD" w:rsidRDefault="00320865" w:rsidP="00D26A0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планировать аналитические исследования, направленные на выявление актуальных </w:t>
            </w:r>
            <w:proofErr w:type="gramStart"/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 повышения эффективности подготовки высококвалифицированных спортсменов</w:t>
            </w:r>
            <w:proofErr w:type="gramEnd"/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путей их решения;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проводить аналитические и экспериментальные исследования с целью </w:t>
            </w:r>
            <w:proofErr w:type="gramStart"/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поиска эффективных подходов повышения подготовленности спортсменов сборных команд</w:t>
            </w:r>
            <w:proofErr w:type="gramEnd"/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результативности их выступлений на соревнованиях.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Навыки:</w:t>
            </w:r>
          </w:p>
          <w:p w:rsidR="00320865" w:rsidRPr="001F3FAD" w:rsidRDefault="00320865" w:rsidP="00D26A0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сбора, анализа, систематизации и интеграции научно-методической информации с целью эффективного решения задач подготовки высококвалифицированных спортсменов; </w:t>
            </w:r>
          </w:p>
          <w:p w:rsidR="00320865" w:rsidRPr="001F3FAD" w:rsidRDefault="00320865" w:rsidP="00D26A0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выявления актуальных современных проблем в избранном виде спорта и способов их решения; </w:t>
            </w:r>
          </w:p>
        </w:tc>
      </w:tr>
      <w:tr w:rsidR="00320865" w:rsidRPr="001F3FAD" w:rsidTr="00D26A02">
        <w:tc>
          <w:tcPr>
            <w:tcW w:w="1135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ППК-2.  </w:t>
            </w:r>
          </w:p>
        </w:tc>
        <w:tc>
          <w:tcPr>
            <w:tcW w:w="8363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highlight w:val="red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модельные характеристики подготовленности и индивидуальные характеристики спортсменов высокого класса в избранном виде спорта;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 актуальный уровень стандартных и рекордных результатов соревновательной деятельности (по виду спорта, группе спортивных дисциплин, спортивной дисциплине), достигнутый спортсменами спортивной сборной команды Российской Федерации;</w:t>
            </w:r>
          </w:p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критически анализировать, оценивать опыт подготовки и выступлений на соревнованиях высококвалифицированных спортсменов в избранном виде спорта в аспекте актуальных проблем повышения эффективности деятельности;</w:t>
            </w:r>
          </w:p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интерпретировать аналитические данные о динамике состояния здоровья, уровня подготовленности, соревновательной деятельности для выявления перспективных спортсменов в избранном виде спорта;</w:t>
            </w:r>
          </w:p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-обосновывать пути </w:t>
            </w:r>
            <w:proofErr w:type="gramStart"/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совершенствования методики подготовки спортсменов сборных команд</w:t>
            </w:r>
            <w:proofErr w:type="gramEnd"/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избранном виде спорта с позиций современной теории физической культуры и спорта;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разрабатывать рекомендации по внедрению новейших методик в практику тренировочного и соревновательного процесса с целью повышения эффективности подготовки в спортивных 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сборных командах в избранном виде спорта;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: - анализа показателей подготовленности и выступлений в спортивных соревнованиях спортсменов сборных команд в избранном виде спорта;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разработки рекомендации по улучшению методики их подготовки спортсменов сборных команд в избранном виде спорта.</w:t>
            </w:r>
          </w:p>
        </w:tc>
      </w:tr>
      <w:tr w:rsidR="00320865" w:rsidRPr="001F3FAD" w:rsidTr="00D26A02">
        <w:tc>
          <w:tcPr>
            <w:tcW w:w="1135" w:type="dxa"/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ППК-3.  </w:t>
            </w:r>
          </w:p>
        </w:tc>
        <w:tc>
          <w:tcPr>
            <w:tcW w:w="8363" w:type="dxa"/>
          </w:tcPr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особенности организации и проведения антидопингового сопровождения высококвалифицированных спортсменов с учетом реализации целевой комплексной программы в избранном виде спорта;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формы контроля и виды отчетности по реализации антидопингового сопровождения 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подготовки высококвалифицированных спортсменов в избранном виде спорта.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планировать мероприятия антидопингового сопровождения подготовки высококвалифицированных спортсменов в избранном виде спорта; </w:t>
            </w:r>
          </w:p>
          <w:p w:rsidR="00320865" w:rsidRPr="001F3FAD" w:rsidRDefault="00320865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анализировать результаты мероприятий антидопингового сопровождения подготовки высококвалифицированных спортсменов;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формулировать рекомендации по коррекции антидопингового сопровождения подготовки высококвалифицированных спортсменов.  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Навыки:</w:t>
            </w:r>
          </w:p>
          <w:p w:rsidR="00320865" w:rsidRPr="001F3FAD" w:rsidRDefault="00320865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- оценки эффективности антидопингового сопровождения высококвалифицированных спортсменов.</w:t>
            </w:r>
          </w:p>
        </w:tc>
      </w:tr>
    </w:tbl>
    <w:p w:rsidR="00320865" w:rsidRPr="001F3FAD" w:rsidRDefault="00320865" w:rsidP="003208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0865" w:rsidRPr="001F3FAD" w:rsidRDefault="00320865" w:rsidP="003208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  <w:r w:rsidRPr="001F3FA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1.3. ИНДИВИДУАЛЬНОЕ ЗАДАНИЕ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54"/>
        <w:gridCol w:w="1406"/>
        <w:gridCol w:w="1835"/>
        <w:gridCol w:w="1419"/>
      </w:tblGrid>
      <w:tr w:rsidR="00320865" w:rsidRPr="001F3FAD" w:rsidTr="00D26A02">
        <w:trPr>
          <w:trHeight w:val="1092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Сроки работ</w:t>
            </w: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360" w:lineRule="auto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</w:tbl>
    <w:p w:rsidR="00320865" w:rsidRPr="001F3FAD" w:rsidRDefault="00320865" w:rsidP="00320865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320865" w:rsidRPr="001F3FAD" w:rsidRDefault="00320865" w:rsidP="003208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1F3FA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1.4. РАБОЧИЙ ГРАФИК ПРОВЕДЕНИЯ ПРОФЕССИОНАЛЬНО-ОРИЕНТИРОВАННОЙ ПРАКТИКИ</w:t>
      </w:r>
    </w:p>
    <w:tbl>
      <w:tblPr>
        <w:tblpPr w:leftFromText="180" w:rightFromText="180" w:vertAnchor="text" w:horzAnchor="margin" w:tblpY="100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320865" w:rsidRPr="001F3FAD" w:rsidTr="00D26A02">
        <w:tc>
          <w:tcPr>
            <w:tcW w:w="4288" w:type="dxa"/>
            <w:vMerge w:val="restart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  <w:t>СОДЕРЖАНИЕ</w:t>
            </w:r>
          </w:p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20865" w:rsidRPr="001F3FAD" w:rsidRDefault="00320865" w:rsidP="00D26A02">
            <w:pPr>
              <w:spacing w:after="0"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ДНИ НЕДЕЛИ</w:t>
            </w:r>
          </w:p>
        </w:tc>
      </w:tr>
      <w:tr w:rsidR="00320865" w:rsidRPr="001F3FAD" w:rsidTr="00D26A02">
        <w:trPr>
          <w:cantSplit/>
          <w:trHeight w:hRule="exact" w:val="1134"/>
        </w:trPr>
        <w:tc>
          <w:tcPr>
            <w:tcW w:w="42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20865" w:rsidRPr="001F3FAD" w:rsidRDefault="00320865" w:rsidP="00D26A02">
            <w:pPr>
              <w:spacing w:after="0"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20865" w:rsidRPr="001F3FAD" w:rsidRDefault="00320865" w:rsidP="00D26A02">
            <w:pPr>
              <w:spacing w:after="0"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20865" w:rsidRPr="001F3FAD" w:rsidRDefault="00320865" w:rsidP="00D26A02">
            <w:pPr>
              <w:spacing w:after="0"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20865" w:rsidRPr="001F3FAD" w:rsidRDefault="00320865" w:rsidP="00D26A02">
            <w:pPr>
              <w:spacing w:after="0"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20865" w:rsidRPr="001F3FAD" w:rsidRDefault="00320865" w:rsidP="00D26A02">
            <w:pPr>
              <w:spacing w:after="0"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20865" w:rsidRPr="001F3FAD" w:rsidRDefault="00320865" w:rsidP="00D26A02">
            <w:pPr>
              <w:spacing w:after="0"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</w:tcPr>
          <w:p w:rsidR="00320865" w:rsidRPr="001F3FAD" w:rsidRDefault="00320865" w:rsidP="00D26A02">
            <w:pPr>
              <w:spacing w:after="0" w:line="278" w:lineRule="exact"/>
              <w:ind w:left="113" w:right="91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320865" w:rsidRPr="001F3FAD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20865" w:rsidRPr="001F3FAD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20865" w:rsidRPr="001F3FAD" w:rsidRDefault="00320865" w:rsidP="00D26A02">
            <w:pPr>
              <w:spacing w:after="0" w:line="48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</w:tbl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1.5.  ПРОВЕДЕНИЕ ИНСТРУКТАЖЕЙ</w:t>
      </w: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320865" w:rsidRPr="001F3FAD" w:rsidTr="00D26A02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Подпись ответственного за проведение инструктажа</w:t>
            </w:r>
          </w:p>
        </w:tc>
      </w:tr>
      <w:tr w:rsidR="00320865" w:rsidRPr="001F3FAD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Охрана труда</w:t>
            </w:r>
          </w:p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Правила внутреннего распорядка</w:t>
            </w:r>
          </w:p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</w:tbl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ТРЕБОВАНИЯ К </w:t>
      </w:r>
      <w:r w:rsidRPr="001F3FAD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ПРОФЕССИОНАЛЬНО-ОРИЕНТИРОВАННОЙ </w:t>
      </w:r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</w:t>
      </w:r>
    </w:p>
    <w:p w:rsidR="00320865" w:rsidRPr="001F3FAD" w:rsidRDefault="00320865" w:rsidP="003208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практики магистранты должны:</w:t>
      </w:r>
    </w:p>
    <w:p w:rsidR="00320865" w:rsidRPr="001F3FAD" w:rsidRDefault="00320865" w:rsidP="0032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1.Участвовать во вступительной конференции практики, ознакомится с установочными требованиями программы профессионально-ориентированной практики </w:t>
      </w:r>
      <w:r w:rsidRPr="001F3FAD">
        <w:rPr>
          <w:rFonts w:ascii="Times New Roman" w:eastAsia="Calibri" w:hAnsi="Times New Roman" w:cs="Times New Roman"/>
          <w:sz w:val="24"/>
          <w:szCs w:val="24"/>
        </w:rPr>
        <w:t>пройти инструктаж по технике безопасности, пожарной безопасности и правилам личного распорядка (ТК 1).</w:t>
      </w:r>
    </w:p>
    <w:p w:rsidR="00320865" w:rsidRPr="001F3FAD" w:rsidRDefault="00320865" w:rsidP="0032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2.Составить совместно с руководителем индивидуальный план </w:t>
      </w:r>
      <w:proofErr w:type="gramStart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proofErr w:type="gramEnd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включающий в себя: перечень заданий, последовательность действий магистранта при проведении педагогического исследования в рамках тематики магистерской диссертации; сроки их выполнения, форма отчетности (ТК 2).</w:t>
      </w:r>
    </w:p>
    <w:p w:rsidR="00320865" w:rsidRPr="001F3FAD" w:rsidRDefault="00320865" w:rsidP="0032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F3FAD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3. Составить характеристику спортсменов экспериментальных групп по параметрам, необходимым для организации исследования. В случае изменения состава экспериментальных групп, подготовить отчет о причинах, указать критерии для зачисления в группы (ТК-3).  </w:t>
      </w:r>
    </w:p>
    <w:p w:rsidR="00320865" w:rsidRPr="001F3FAD" w:rsidRDefault="00320865" w:rsidP="0032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Выполнить корректировку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 различий исследуемых показателей тренировочной и соревновательной деятельности в сравнении с модельными характеристиками. Представить программу исследования с учетом </w:t>
      </w:r>
      <w:proofErr w:type="gramStart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</w:t>
      </w:r>
      <w:proofErr w:type="gramEnd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корректив по следующим разделам (ТК-4):</w:t>
      </w:r>
    </w:p>
    <w:p w:rsidR="00320865" w:rsidRPr="001F3FAD" w:rsidRDefault="00320865" w:rsidP="003208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Цели и задачи исследования;</w:t>
      </w:r>
    </w:p>
    <w:p w:rsidR="00320865" w:rsidRPr="001F3FAD" w:rsidRDefault="00320865" w:rsidP="003208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Гипотеза исследования;</w:t>
      </w:r>
    </w:p>
    <w:p w:rsidR="00320865" w:rsidRPr="001F3FAD" w:rsidRDefault="00320865" w:rsidP="003208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Методы и организация исследования;</w:t>
      </w:r>
    </w:p>
    <w:p w:rsidR="00320865" w:rsidRPr="001F3FAD" w:rsidRDefault="00320865" w:rsidP="003208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Внесенные изменения программы организации исследования.</w:t>
      </w:r>
    </w:p>
    <w:p w:rsidR="00320865" w:rsidRPr="001F3FAD" w:rsidRDefault="00320865" w:rsidP="0032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Разработать и апробировать методику коррекции тренировочного процесса экспериментальных групп с учетом выявленных различий исследуемых показателей тренировочной и соревновательной деятельности в сравнении с модельными характеристиками. Методику коррекции тренировочного процесса представить в форме отчета по установленному образцу (ТК 5):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08"/>
        <w:gridCol w:w="2322"/>
        <w:gridCol w:w="2344"/>
        <w:gridCol w:w="2371"/>
      </w:tblGrid>
      <w:tr w:rsidR="00320865" w:rsidRPr="001F3FAD" w:rsidTr="00D26A02">
        <w:tc>
          <w:tcPr>
            <w:tcW w:w="2308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ind w:firstLine="709"/>
              <w:rPr>
                <w:bCs/>
              </w:rPr>
            </w:pPr>
            <w:r w:rsidRPr="001F3FAD">
              <w:rPr>
                <w:bCs/>
              </w:rPr>
              <w:t>Задачи</w:t>
            </w:r>
          </w:p>
        </w:tc>
        <w:tc>
          <w:tcPr>
            <w:tcW w:w="2322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1F3FAD">
              <w:rPr>
                <w:bCs/>
              </w:rPr>
              <w:t>Средства</w:t>
            </w:r>
          </w:p>
        </w:tc>
        <w:tc>
          <w:tcPr>
            <w:tcW w:w="2344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1F3FAD">
              <w:rPr>
                <w:bCs/>
              </w:rPr>
              <w:t>Организация проведения занятий</w:t>
            </w:r>
          </w:p>
        </w:tc>
        <w:tc>
          <w:tcPr>
            <w:tcW w:w="2371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1F3FAD">
              <w:rPr>
                <w:bCs/>
              </w:rPr>
              <w:t>Организационно-методические указания</w:t>
            </w:r>
          </w:p>
        </w:tc>
      </w:tr>
      <w:tr w:rsidR="00320865" w:rsidRPr="001F3FAD" w:rsidTr="00D26A02">
        <w:tc>
          <w:tcPr>
            <w:tcW w:w="2308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322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344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371" w:type="dxa"/>
          </w:tcPr>
          <w:p w:rsidR="00320865" w:rsidRPr="001F3FAD" w:rsidRDefault="00320865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</w:tr>
    </w:tbl>
    <w:p w:rsidR="00320865" w:rsidRPr="001F3FAD" w:rsidRDefault="00320865" w:rsidP="0032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После внедрения методики коррекции тренировочного процесса экспериментальных групп с учетом выявленных различий исследуемых показателей </w:t>
      </w: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тренировочной и соревновательной деятельности провести повторное тестирование. Предоставить протоколы тестирования. Интерпретировать полученные результаты применения разработанной методики (ТК 6).</w:t>
      </w:r>
    </w:p>
    <w:p w:rsidR="00320865" w:rsidRPr="001F3FAD" w:rsidRDefault="00320865" w:rsidP="0032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онлайн обучения на сайте </w:t>
      </w:r>
      <w:hyperlink r:id="rId6" w:history="1">
        <w:r w:rsidRPr="001F3FA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https://rusada.ru</w:t>
        </w:r>
      </w:hyperlink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сертификат о прохождении курса «Антидопинг»  (ТК-7).</w:t>
      </w:r>
    </w:p>
    <w:p w:rsidR="00320865" w:rsidRPr="001F3FAD" w:rsidRDefault="00320865" w:rsidP="0032086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Подготовить отчет по результатам проведенного педагогического исследования (ТК 8).</w:t>
      </w:r>
    </w:p>
    <w:p w:rsidR="00320865" w:rsidRPr="001F3FAD" w:rsidRDefault="00320865" w:rsidP="0032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практики студенты </w:t>
      </w:r>
      <w:proofErr w:type="gramStart"/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предоставляют следующие документы</w:t>
      </w:r>
      <w:proofErr w:type="gramEnd"/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0865" w:rsidRPr="001F3FAD" w:rsidRDefault="00320865" w:rsidP="00320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Полностью заполненный дневник.</w:t>
      </w:r>
    </w:p>
    <w:p w:rsidR="00320865" w:rsidRPr="001F3FAD" w:rsidRDefault="00320865" w:rsidP="00320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Характеристика спортсменов экспериментальной группы с указанием критериев отбора для формирования групп.</w:t>
      </w:r>
    </w:p>
    <w:p w:rsidR="00320865" w:rsidRPr="001F3FAD" w:rsidRDefault="00320865" w:rsidP="003208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Программу организации исследования с учетом </w:t>
      </w:r>
      <w:proofErr w:type="gramStart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</w:t>
      </w:r>
      <w:proofErr w:type="gramEnd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корректив.</w:t>
      </w:r>
    </w:p>
    <w:p w:rsidR="00320865" w:rsidRPr="001F3FAD" w:rsidRDefault="00320865" w:rsidP="0032086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 xml:space="preserve">Методику (программу)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характеристиками. </w:t>
      </w:r>
    </w:p>
    <w:p w:rsidR="00320865" w:rsidRPr="001F3FAD" w:rsidRDefault="00320865" w:rsidP="00320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Протоколы повторного тестирования тренировочной</w:t>
      </w: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соревновательной деятельности спортсменов исследуемых групп после внедрения методики (программы) коррекции тренировочного процесса. Подготовить отчет.</w:t>
      </w:r>
    </w:p>
    <w:p w:rsidR="00320865" w:rsidRPr="001F3FAD" w:rsidRDefault="00320865" w:rsidP="0032086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прохождении онлайн курса «Антидопинг» на официальном сайте РУСАДА</w:t>
      </w:r>
    </w:p>
    <w:p w:rsidR="00320865" w:rsidRPr="001F3FAD" w:rsidRDefault="00320865" w:rsidP="00320865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Отчет по результатам проведенного педагогического исследования</w:t>
      </w:r>
    </w:p>
    <w:p w:rsidR="00320865" w:rsidRPr="001F3FAD" w:rsidRDefault="00320865" w:rsidP="003208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0865" w:rsidRPr="001F3FAD" w:rsidRDefault="00320865" w:rsidP="0032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 w:rsidRPr="001F3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дифференцированный зачет.</w:t>
      </w:r>
    </w:p>
    <w:p w:rsidR="00320865" w:rsidRPr="001F3FAD" w:rsidRDefault="00320865" w:rsidP="00320865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0865" w:rsidRPr="001F3FAD" w:rsidRDefault="00320865" w:rsidP="00320865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0865" w:rsidRPr="001F3FAD" w:rsidRDefault="00320865" w:rsidP="00320865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0865" w:rsidRPr="001F3FAD" w:rsidRDefault="00320865" w:rsidP="00320865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                                                                         2.2.  ТЕХНОЛОГИЧЕСКАЯ КАРТА </w:t>
      </w: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Профессионально-ориентированная практика </w:t>
      </w:r>
    </w:p>
    <w:p w:rsidR="00320865" w:rsidRPr="001F3FAD" w:rsidRDefault="00320865" w:rsidP="003208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:rsidR="00320865" w:rsidRPr="001F3FAD" w:rsidRDefault="00320865" w:rsidP="003208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lastRenderedPageBreak/>
        <w:t>Направленность (профиль):</w:t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избранном</w:t>
      </w:r>
    </w:p>
    <w:p w:rsidR="00320865" w:rsidRPr="001F3FAD" w:rsidRDefault="00320865" w:rsidP="003208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Факультет учебно-профессиональных практик</w:t>
      </w:r>
    </w:p>
    <w:p w:rsidR="00320865" w:rsidRPr="001F3FAD" w:rsidRDefault="00320865" w:rsidP="00320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 курс 4 семестр</w:t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>Очная форма обучения</w:t>
      </w:r>
    </w:p>
    <w:p w:rsidR="00320865" w:rsidRPr="001F3FAD" w:rsidRDefault="00320865" w:rsidP="00320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14"/>
        <w:gridCol w:w="1275"/>
        <w:gridCol w:w="1276"/>
        <w:gridCol w:w="1418"/>
        <w:gridCol w:w="1443"/>
      </w:tblGrid>
      <w:tr w:rsidR="00320865" w:rsidRPr="001F3FAD" w:rsidTr="00D26A02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ПРАКТИКИ, В ТОМ ЧИСЛЕ НАУЧНО-ИССЛЕДОВАТЕЛЬСКАЯ РАБОТА -</w:t>
            </w:r>
          </w:p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«</w:t>
            </w:r>
            <w:r w:rsidRPr="001F3F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0"/>
                <w:szCs w:val="20"/>
                <w:lang w:eastAsia="ru-RU"/>
              </w:rPr>
              <w:t>ПРОФЕССИОНАЛЬНО-ОРИЕНТИРОВАННАЯ</w:t>
            </w:r>
            <w:r w:rsidRPr="001F3FA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1F3FA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ПРАКТИКА</w:t>
            </w:r>
            <w:r w:rsidRPr="001F3FA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Количество</w:t>
            </w:r>
          </w:p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вступительной конференции. Прохождение инструктажа по технике безопасности, пожарной безопасности и правилам личного распорядка.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индивидуального задания и согласование рабочего графика прохождения практики.  Составление индивидуального плана работы.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Mar>
              <w:left w:w="32" w:type="dxa"/>
            </w:tcMar>
          </w:tcPr>
          <w:p w:rsidR="00320865" w:rsidRPr="001F3FAD" w:rsidRDefault="00320865" w:rsidP="00D26A02">
            <w:pPr>
              <w:shd w:val="clear" w:color="auto" w:fill="FFFFFF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Разработка и проведение программы отбора спортсменов для пополнения экспериментальных групп ССМ и ВСМ, участников педагогического исследования.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Mar>
              <w:left w:w="32" w:type="dxa"/>
            </w:tcMar>
          </w:tcPr>
          <w:p w:rsidR="00320865" w:rsidRPr="001F3FAD" w:rsidRDefault="00320865" w:rsidP="00D26A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Корректировка  программы организации исследования в рамках темы магистерской диссертации для реализации ее на тренировочных занятиях экспериментальных  групп с учетом</w:t>
            </w: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различий исследуемых показателей тренировочной и соревновательной деятельности в сравнении с модельными характеристиками.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682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апробирование методики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  <w:r w:rsidRPr="001F3FA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6/15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363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Интерпретация полученных  </w:t>
            </w:r>
            <w:proofErr w:type="gramStart"/>
            <w:r w:rsidRPr="001F3FA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результатов применения</w:t>
            </w:r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методики коррекции тренировочного процесса экспериментальных  групп</w:t>
            </w:r>
            <w:proofErr w:type="gramEnd"/>
            <w:r w:rsidRPr="001F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363"/>
          <w:jc w:val="center"/>
        </w:trPr>
        <w:tc>
          <w:tcPr>
            <w:tcW w:w="4714" w:type="dxa"/>
            <w:tcMar>
              <w:left w:w="32" w:type="dxa"/>
            </w:tcMar>
          </w:tcPr>
          <w:p w:rsidR="00320865" w:rsidRPr="001F3FAD" w:rsidRDefault="00320865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обучение на сайте https://rusada.ru с получением сертификат о прохождении курса «Антидопинг»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Отчет по результатам проведенного педагогического исследования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ТК №8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4/8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Промежуточное о</w:t>
            </w: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зачёт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20"/>
          <w:jc w:val="center"/>
        </w:trPr>
        <w:tc>
          <w:tcPr>
            <w:tcW w:w="5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практике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20865" w:rsidRPr="001F3FAD" w:rsidRDefault="00320865" w:rsidP="00D26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865" w:rsidRPr="001F3FAD" w:rsidRDefault="00320865" w:rsidP="00320865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320865" w:rsidRPr="001F3FAD" w:rsidRDefault="00320865" w:rsidP="00320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20865" w:rsidRPr="001F3FAD" w:rsidRDefault="00320865" w:rsidP="00320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 (подпись методиста)</w:t>
      </w:r>
    </w:p>
    <w:p w:rsidR="00320865" w:rsidRPr="001F3FAD" w:rsidRDefault="00320865" w:rsidP="0032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</w:t>
      </w:r>
    </w:p>
    <w:p w:rsidR="00320865" w:rsidRPr="001F3FAD" w:rsidRDefault="00320865" w:rsidP="0032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индивидуальный план работы</w:t>
      </w:r>
    </w:p>
    <w:p w:rsidR="00320865" w:rsidRPr="001F3FAD" w:rsidRDefault="00320865" w:rsidP="0032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320865" w:rsidRPr="001F3FAD" w:rsidTr="00D26A0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320865" w:rsidRPr="001F3FAD" w:rsidRDefault="00320865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:rsidR="00320865" w:rsidRPr="001F3FAD" w:rsidRDefault="00320865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руководителя практики </w:t>
            </w:r>
            <w:proofErr w:type="gramEnd"/>
          </w:p>
          <w:p w:rsidR="00320865" w:rsidRPr="001F3FAD" w:rsidRDefault="00320865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профильной организации)</w:t>
            </w:r>
          </w:p>
          <w:p w:rsidR="00320865" w:rsidRPr="001F3FAD" w:rsidRDefault="00320865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320865" w:rsidRPr="001F3FAD" w:rsidRDefault="00320865" w:rsidP="00D26A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865" w:rsidRPr="001F3FAD" w:rsidRDefault="00320865" w:rsidP="00D26A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:rsidR="00320865" w:rsidRPr="001F3FAD" w:rsidRDefault="00320865" w:rsidP="00D26A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научного руководителя)</w:t>
            </w:r>
          </w:p>
          <w:p w:rsidR="00320865" w:rsidRPr="001F3FAD" w:rsidRDefault="00320865" w:rsidP="00D2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FAD">
        <w:rPr>
          <w:rFonts w:ascii="Times New Roman" w:eastAsia="Calibri" w:hAnsi="Times New Roman" w:cs="Times New Roman"/>
          <w:b/>
          <w:sz w:val="28"/>
          <w:szCs w:val="28"/>
        </w:rPr>
        <w:t>Отчет практиканта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Я, магистрант _______курса, ______группы, в период с _______ по   ________ 20____г.   проходил (а</w:t>
      </w:r>
      <w:proofErr w:type="gramStart"/>
      <w:r w:rsidRPr="001F3FAD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1F3FAD">
        <w:rPr>
          <w:rFonts w:ascii="Times New Roman" w:eastAsia="Calibri" w:hAnsi="Times New Roman" w:cs="Times New Roman"/>
          <w:sz w:val="24"/>
          <w:szCs w:val="24"/>
        </w:rPr>
        <w:t>рофессионально-ориентированную практику на базе_____________________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В начале практики я был (а</w:t>
      </w:r>
      <w:proofErr w:type="gramStart"/>
      <w:r w:rsidRPr="001F3FAD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1F3FAD">
        <w:rPr>
          <w:rFonts w:ascii="Times New Roman" w:eastAsia="Calibri" w:hAnsi="Times New Roman" w:cs="Times New Roman"/>
          <w:sz w:val="24"/>
          <w:szCs w:val="24"/>
        </w:rPr>
        <w:t>знакомлен (а) с правилами техники безопасности, пожарной безопасности, охране труда и правилами внутреннего распорядка.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После чего мне было определено индивидуальное задание: __________________________________________________________________________________________________________________________________________________________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Во время практики я активно взаимодействовал с тренером: 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В ходе практики была проведена корректировка программы организации исследования в рамках темы магистерской диссертации (</w:t>
      </w:r>
      <w:r w:rsidRPr="001F3FAD">
        <w:rPr>
          <w:rFonts w:ascii="Times New Roman" w:eastAsia="Calibri" w:hAnsi="Times New Roman" w:cs="Times New Roman"/>
          <w:i/>
          <w:sz w:val="24"/>
          <w:szCs w:val="24"/>
        </w:rPr>
        <w:t>указать примерную тему</w:t>
      </w:r>
      <w:r w:rsidRPr="001F3FAD">
        <w:rPr>
          <w:rFonts w:ascii="Times New Roman" w:eastAsia="Calibri" w:hAnsi="Times New Roman" w:cs="Times New Roman"/>
          <w:sz w:val="24"/>
          <w:szCs w:val="24"/>
        </w:rPr>
        <w:t>): с учетом различий исследуемых показателей тренировочной и соревновательной деятельности в сравнении с модельными характеристиками (</w:t>
      </w:r>
      <w:r w:rsidRPr="001F3FAD">
        <w:rPr>
          <w:rFonts w:ascii="Times New Roman" w:eastAsia="Calibri" w:hAnsi="Times New Roman" w:cs="Times New Roman"/>
          <w:i/>
          <w:sz w:val="24"/>
          <w:szCs w:val="24"/>
        </w:rPr>
        <w:t>указать вид спорта и уровень подготовленности участников эксперимента</w:t>
      </w:r>
      <w:r w:rsidRPr="001F3FAD">
        <w:rPr>
          <w:rFonts w:ascii="Times New Roman" w:eastAsia="Calibri" w:hAnsi="Times New Roman" w:cs="Times New Roman"/>
          <w:sz w:val="24"/>
          <w:szCs w:val="24"/>
        </w:rPr>
        <w:t>). Разработана методика коррекции тренировочного процесса экспериментальных групп (</w:t>
      </w:r>
      <w:proofErr w:type="gramStart"/>
      <w:r w:rsidRPr="001F3FAD">
        <w:rPr>
          <w:rFonts w:ascii="Times New Roman" w:eastAsia="Calibri" w:hAnsi="Times New Roman" w:cs="Times New Roman"/>
          <w:i/>
          <w:sz w:val="24"/>
          <w:szCs w:val="24"/>
        </w:rPr>
        <w:t>указать</w:t>
      </w:r>
      <w:proofErr w:type="gramEnd"/>
      <w:r w:rsidRPr="001F3FAD">
        <w:rPr>
          <w:rFonts w:ascii="Times New Roman" w:eastAsia="Calibri" w:hAnsi="Times New Roman" w:cs="Times New Roman"/>
          <w:i/>
          <w:sz w:val="24"/>
          <w:szCs w:val="24"/>
        </w:rPr>
        <w:t xml:space="preserve"> как именно проводилась коррекция тренировочного процесса</w:t>
      </w:r>
      <w:r w:rsidRPr="001F3FAD">
        <w:rPr>
          <w:rFonts w:ascii="Times New Roman" w:eastAsia="Calibri" w:hAnsi="Times New Roman" w:cs="Times New Roman"/>
          <w:sz w:val="24"/>
          <w:szCs w:val="24"/>
        </w:rPr>
        <w:t>) с учетом выявленных различий исследуемых показателей тренировочной и соревновательной деятельности в сравнении с модельными характеристиками, результаты апробирования методики коррекции тренировочного процесса экспериментальных групп позволяют сделать следующие выводы____________________________________________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В ходе практики я приобрел (а</w:t>
      </w:r>
      <w:proofErr w:type="gramStart"/>
      <w:r w:rsidRPr="001F3FAD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1F3FAD">
        <w:rPr>
          <w:rFonts w:ascii="Times New Roman" w:eastAsia="Calibri" w:hAnsi="Times New Roman" w:cs="Times New Roman"/>
          <w:sz w:val="24"/>
          <w:szCs w:val="24"/>
        </w:rPr>
        <w:t>рактические навыки и знания: _______________________ 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В ходе практики я приобрел (а) опыт: 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Большую помощь в ходе практики мне оказали: 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Пожелания по совершенствованию организации прохождения производственной практики: __________________________________________________________________________________________________________________________________________________________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Подпись студента: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865" w:rsidRPr="001F3FAD" w:rsidRDefault="00320865" w:rsidP="00320865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отзыв </w:t>
      </w:r>
    </w:p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:rsidR="00320865" w:rsidRPr="001F3FAD" w:rsidRDefault="00320865" w:rsidP="0032086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1526" w:type="dxa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1526" w:type="dxa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c>
          <w:tcPr>
            <w:tcW w:w="1526" w:type="dxa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3502" w:type="dxa"/>
            <w:gridSpan w:val="4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проходивший</w:t>
            </w:r>
            <w:proofErr w:type="gramEnd"/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1590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1590" w:type="dxa"/>
            <w:gridSpan w:val="2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период </w:t>
            </w:r>
            <w:proofErr w:type="gramStart"/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4619" w:type="dxa"/>
            <w:gridSpan w:val="6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4358" w:type="dxa"/>
            <w:gridSpan w:val="5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Подпись научного руководителя  </w:t>
            </w: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____________________________                            </w:t>
            </w: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___________20 ___г.</w:t>
            </w: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865" w:rsidRPr="001F3FAD" w:rsidRDefault="00320865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865" w:rsidRPr="001F3FAD" w:rsidTr="00D26A02">
        <w:tc>
          <w:tcPr>
            <w:tcW w:w="4358" w:type="dxa"/>
            <w:gridSpan w:val="5"/>
            <w:shd w:val="clear" w:color="auto" w:fill="auto"/>
          </w:tcPr>
          <w:p w:rsidR="00320865" w:rsidRPr="001F3FAD" w:rsidRDefault="00320865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20865" w:rsidRPr="001F3FAD" w:rsidRDefault="00320865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0865" w:rsidRPr="001F3FAD" w:rsidRDefault="00320865" w:rsidP="0032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отзыве следует отразить </w:t>
      </w:r>
      <w:proofErr w:type="spellStart"/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320865" w:rsidRPr="001F3FAD" w:rsidRDefault="00320865" w:rsidP="00320865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320865" w:rsidRPr="001F3FA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320865" w:rsidRPr="001F3FAD" w:rsidRDefault="00320865" w:rsidP="00320865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2.4. АНАЛИЗ ВЫПОЛНЕНИЯ ПРОГРАММЫ ПРАКТИКИ </w:t>
      </w:r>
    </w:p>
    <w:tbl>
      <w:tblPr>
        <w:tblW w:w="93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1"/>
        <w:gridCol w:w="5697"/>
        <w:gridCol w:w="1060"/>
        <w:gridCol w:w="1665"/>
      </w:tblGrid>
      <w:tr w:rsidR="00320865" w:rsidRPr="001F3FAD" w:rsidTr="00D26A02">
        <w:trPr>
          <w:trHeight w:val="697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результат деятельности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320865" w:rsidRPr="001F3FAD" w:rsidTr="00D26A02">
        <w:trPr>
          <w:trHeight w:val="64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64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64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64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64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64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0865" w:rsidRPr="001F3FAD" w:rsidTr="00D26A02">
        <w:trPr>
          <w:trHeight w:val="64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0865" w:rsidRPr="001F3FAD" w:rsidRDefault="00320865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Pr="001F3FAD" w:rsidRDefault="00320865" w:rsidP="0032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Pr="00B67F28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Pr="00B67F28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Pr="00B67F28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65" w:rsidRDefault="00320865" w:rsidP="00320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1" w:rsidRDefault="00320865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5227D1" w:rsidRDefault="0032086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1" w:rsidRDefault="00320865">
    <w:pPr>
      <w:pStyle w:val="a3"/>
      <w:jc w:val="center"/>
    </w:pPr>
    <w:r>
      <w:t xml:space="preserve">Дневник </w:t>
    </w:r>
    <w:r>
      <w:t>производственной практики</w:t>
    </w:r>
  </w:p>
  <w:p w:rsidR="005227D1" w:rsidRDefault="003208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0FD"/>
    <w:multiLevelType w:val="hybridMultilevel"/>
    <w:tmpl w:val="B3D446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65"/>
    <w:rsid w:val="00320865"/>
    <w:rsid w:val="005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208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08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320865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7"/>
    <w:uiPriority w:val="59"/>
    <w:rsid w:val="00320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208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08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320865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7"/>
    <w:uiPriority w:val="59"/>
    <w:rsid w:val="00320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2021-03-10T15:09:00Z</dcterms:created>
  <dcterms:modified xsi:type="dcterms:W3CDTF">2021-03-10T15:10:00Z</dcterms:modified>
</cp:coreProperties>
</file>