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3" w:rsidRDefault="004201C3" w:rsidP="004201C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pacing w:val="-1"/>
        </w:rPr>
        <w:t>Технологическая карта дисциплины:</w:t>
      </w:r>
    </w:p>
    <w:p w:rsidR="004201C3" w:rsidRDefault="004201C3" w:rsidP="004201C3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</w:rPr>
      </w:pPr>
      <w:r>
        <w:rPr>
          <w:rFonts w:ascii="Times New Roman" w:hAnsi="Times New Roman"/>
          <w:b/>
          <w:bCs/>
          <w:spacing w:val="-1"/>
        </w:rPr>
        <w:t>Организационное проектирование и управление проектами</w:t>
      </w:r>
    </w:p>
    <w:p w:rsidR="004201C3" w:rsidRDefault="004201C3" w:rsidP="004201C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spacing w:val="-1"/>
        </w:rPr>
        <w:t xml:space="preserve">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color w:val="000000"/>
        </w:rPr>
        <w:t>43.04.02 «Туризм» «Поведение потребителей в социальной сфере»</w:t>
      </w:r>
    </w:p>
    <w:p w:rsidR="004201C3" w:rsidRDefault="004201C3" w:rsidP="004201C3">
      <w:pPr>
        <w:spacing w:after="0" w:line="240" w:lineRule="auto"/>
        <w:jc w:val="center"/>
        <w:rPr>
          <w:rFonts w:ascii="Times New Roman" w:hAnsi="Times New Roman"/>
          <w:bCs/>
          <w:spacing w:val="-1"/>
          <w:lang w:eastAsia="en-US"/>
        </w:rPr>
      </w:pP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Cs/>
          <w:spacing w:val="-1"/>
          <w:lang w:val="en-US"/>
        </w:rPr>
        <w:t>2</w:t>
      </w:r>
      <w:r>
        <w:rPr>
          <w:rFonts w:ascii="Times New Roman" w:hAnsi="Times New Roman"/>
          <w:bCs/>
          <w:spacing w:val="-1"/>
        </w:rPr>
        <w:t xml:space="preserve"> курс </w:t>
      </w:r>
      <w:r>
        <w:rPr>
          <w:rFonts w:ascii="Times New Roman" w:hAnsi="Times New Roman"/>
          <w:bCs/>
          <w:spacing w:val="-1"/>
          <w:lang w:val="en-US"/>
        </w:rPr>
        <w:t>3</w:t>
      </w:r>
      <w:r>
        <w:rPr>
          <w:rFonts w:ascii="Times New Roman" w:hAnsi="Times New Roman"/>
          <w:bCs/>
          <w:spacing w:val="-1"/>
        </w:rPr>
        <w:t xml:space="preserve"> семестр                                                                                         20__/20__ учебный год</w:t>
      </w:r>
    </w:p>
    <w:p w:rsidR="004201C3" w:rsidRDefault="004201C3" w:rsidP="004201C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tbl>
      <w:tblPr>
        <w:tblW w:w="1026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2"/>
        <w:gridCol w:w="2455"/>
        <w:gridCol w:w="1657"/>
        <w:gridCol w:w="1134"/>
        <w:gridCol w:w="1679"/>
        <w:gridCol w:w="1440"/>
        <w:gridCol w:w="1443"/>
      </w:tblGrid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или задание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Виды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Аудиторная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внеаудиторная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Минимальное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количество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Максимальное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количество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целей и методов исследования потребителей в социальной сфере.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ТК1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сбора маркетинговых данных поведения потребителей в социальной сфере.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в маркетинговых исследованиях поведения потребителей в социальной сфере.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Style w:val="FontStyle15"/>
                <w:color w:val="000000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Факторы внешнего влияния на потребителей.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ТК4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Внутренние факторы поведения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Процесс принятия решения потребителями в социальной сфере.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ТК6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Поведение потребителей: организации и общество.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ТК7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Дополнительный модуль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  Определение проблемы, целей и методов исследования потребителей в социальной сфере.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 Методы сбора маркетинговых данных поведения потребителей в социальной сфере.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 Измерения в маркетинговых исследованиях поведения потребителей в социальной сфере.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Процесс принятия решения потребителями в социальной сфере.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4201C3" w:rsidTr="004201C3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C3" w:rsidRDefault="004201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</w:tbl>
    <w:p w:rsidR="00D723AC" w:rsidRDefault="00D723AC"/>
    <w:sectPr w:rsidR="00D7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201C3"/>
    <w:rsid w:val="004201C3"/>
    <w:rsid w:val="00D7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201C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2017-10-18T13:48:00Z</dcterms:created>
  <dcterms:modified xsi:type="dcterms:W3CDTF">2017-10-18T13:48:00Z</dcterms:modified>
</cp:coreProperties>
</file>