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5" w:rsidRPr="002B552B" w:rsidRDefault="003C7D95" w:rsidP="003C7D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3C7D95" w:rsidRPr="00356F09" w:rsidRDefault="003C7D95" w:rsidP="003C7D95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356F09">
        <w:rPr>
          <w:rFonts w:ascii="Times New Roman" w:hAnsi="Times New Roman"/>
          <w:spacing w:val="-4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3C7D95" w:rsidRPr="00356F09" w:rsidRDefault="003C7D95" w:rsidP="003C7D95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BA1868">
        <w:rPr>
          <w:rFonts w:ascii="Times New Roman" w:hAnsi="Times New Roman"/>
          <w:spacing w:val="-4"/>
          <w:sz w:val="24"/>
          <w:szCs w:val="24"/>
        </w:rPr>
        <w:t xml:space="preserve"> Адаптивное физическое воспитание лиц с нарушением интеллектуального развития</w:t>
      </w:r>
    </w:p>
    <w:p w:rsidR="003C7D95" w:rsidRPr="002B552B" w:rsidRDefault="003C7D95" w:rsidP="003C7D95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3C7D95" w:rsidRDefault="003C7D95" w:rsidP="003C7D95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3C7D95" w:rsidRDefault="003C7D95" w:rsidP="003C7D95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ОЧНАЯ ФОРМА ОБУЧЕНИЯ</w:t>
      </w:r>
    </w:p>
    <w:p w:rsidR="003C7D95" w:rsidRPr="002B552B" w:rsidRDefault="003C7D95" w:rsidP="003C7D95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3C7D95" w:rsidRPr="002B552B" w:rsidRDefault="003C7D95" w:rsidP="003C7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6E">
        <w:rPr>
          <w:rFonts w:ascii="Times New Roman" w:hAnsi="Times New Roman"/>
          <w:sz w:val="24"/>
          <w:szCs w:val="24"/>
        </w:rPr>
        <w:t>Курс 4 семестр 7                                                                         (на 20__/20__ учебный год)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C7D95" w:rsidRDefault="003C7D95" w:rsidP="003C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"/>
        <w:gridCol w:w="894"/>
        <w:gridCol w:w="4199"/>
        <w:gridCol w:w="1011"/>
        <w:gridCol w:w="1277"/>
        <w:gridCol w:w="1695"/>
      </w:tblGrid>
      <w:tr w:rsidR="003C7D95" w:rsidRPr="002B552B" w:rsidTr="00DB6B7E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474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EA9">
              <w:rPr>
                <w:rFonts w:ascii="Times New Roman" w:hAnsi="Times New Roman"/>
              </w:rPr>
              <w:t>Посеща-емость</w:t>
            </w:r>
            <w:proofErr w:type="spellEnd"/>
            <w:proofErr w:type="gramEnd"/>
          </w:p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/ балл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536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баллов</w:t>
            </w:r>
          </w:p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95EA9">
              <w:rPr>
                <w:rFonts w:ascii="Times New Roman" w:hAnsi="Times New Roman"/>
              </w:rPr>
              <w:t>min</w:t>
            </w:r>
            <w:proofErr w:type="spellEnd"/>
            <w:r w:rsidRPr="00895EA9">
              <w:rPr>
                <w:rFonts w:ascii="Times New Roman" w:hAnsi="Times New Roman"/>
              </w:rPr>
              <w:t xml:space="preserve"> / </w:t>
            </w:r>
            <w:proofErr w:type="spellStart"/>
            <w:r w:rsidRPr="00895EA9">
              <w:rPr>
                <w:rFonts w:ascii="Times New Roman" w:hAnsi="Times New Roman"/>
              </w:rPr>
              <w:t>max</w:t>
            </w:r>
            <w:proofErr w:type="spellEnd"/>
          </w:p>
        </w:tc>
        <w:tc>
          <w:tcPr>
            <w:tcW w:w="677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895EA9">
              <w:rPr>
                <w:rFonts w:ascii="Times New Roman" w:hAnsi="Times New Roman"/>
              </w:rPr>
              <w:t>Накопи-тельная</w:t>
            </w:r>
            <w:proofErr w:type="gramEnd"/>
            <w:r w:rsidRPr="00895EA9">
              <w:rPr>
                <w:rFonts w:ascii="Times New Roman" w:hAnsi="Times New Roman"/>
              </w:rPr>
              <w:t xml:space="preserve"> «стоимость» /</w:t>
            </w:r>
          </w:p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балл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25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895EA9">
              <w:rPr>
                <w:rFonts w:ascii="Times New Roman" w:hAnsi="Times New Roman"/>
                <w:i/>
              </w:rPr>
              <w:t>6</w:t>
            </w:r>
          </w:p>
        </w:tc>
      </w:tr>
      <w:tr w:rsidR="003C7D95" w:rsidRPr="002B552B" w:rsidTr="00DB6B7E">
        <w:trPr>
          <w:jc w:val="center"/>
        </w:trPr>
        <w:tc>
          <w:tcPr>
            <w:tcW w:w="4102" w:type="pct"/>
            <w:gridSpan w:val="5"/>
            <w:shd w:val="clear" w:color="auto" w:fill="FFFFFF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Седьмой</w:t>
            </w:r>
            <w:r w:rsidRPr="00895EA9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Цели АФВ лиц с нарушениями интеллекта. Характеристика общих и специальных задач АФВ.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2.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Исторические предпосылки формирования системы АФВ лиц с нарушениями интеллекта в России.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  <w:rPr>
                <w:rFonts w:ascii="Times New Roman" w:hAnsi="Times New Roman"/>
              </w:rPr>
            </w:pPr>
          </w:p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3.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Исторические предпосылки формирования системы АФВ лиц с нарушениями интеллекта за рубежом.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4.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Характеристика средств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5.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Методы, применяемые в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6.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6.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АФВ лиц с нарушениями интеллекта в закрытых образовательных учреждениях. Проблемы АФВ лиц с нарушениями интеллекта и их решение.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7.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7.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Спортивные праздники и физкультурно-оздоровительные мероприятия в процессе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8.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8.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Решение специфических (</w:t>
            </w:r>
            <w:proofErr w:type="spellStart"/>
            <w:r w:rsidRPr="006E17B3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6E17B3">
              <w:rPr>
                <w:rFonts w:ascii="Times New Roman" w:hAnsi="Times New Roman"/>
                <w:sz w:val="24"/>
                <w:szCs w:val="24"/>
              </w:rPr>
              <w:t>)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95EA9">
              <w:rPr>
                <w:rFonts w:ascii="Times New Roman" w:hAnsi="Times New Roman"/>
              </w:rPr>
              <w:t>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9.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Решение специфических (</w:t>
            </w:r>
            <w:proofErr w:type="spellStart"/>
            <w:r w:rsidRPr="006E17B3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6E17B3">
              <w:rPr>
                <w:rFonts w:ascii="Times New Roman" w:hAnsi="Times New Roman"/>
                <w:sz w:val="24"/>
                <w:szCs w:val="24"/>
              </w:rPr>
              <w:t>)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10.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Решение задач развития (коррекции) физических способностей в процессе АФВ лиц с нарушениями </w:t>
            </w:r>
            <w:r w:rsidRPr="006E17B3">
              <w:rPr>
                <w:rFonts w:ascii="Times New Roman" w:hAnsi="Times New Roman"/>
                <w:sz w:val="24"/>
                <w:szCs w:val="24"/>
              </w:rPr>
              <w:lastRenderedPageBreak/>
              <w:t>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lastRenderedPageBreak/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11.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Комплексное решение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12.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12.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Комплексное решение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13.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13.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 Учет сенситивных периодов развития учащихся с нарушениями интеллекта в процессе АФВ.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14.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14.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Учет сенситивных периодов развития учащихся с нарушениями интеллекта в процессе АФВ.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15.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15.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Планирование процесса АФВ лиц с нарушениями интеллекта. Учет вторичных отклонений и сопутствующих заболеваний.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16.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16.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Планирование процесса АФВ лиц с нарушениями интеллекта. Учет вторичных отклонений и сопутствующих заболеваний.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17.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17.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Особенности разработки сценариев физкультурно-оздоровительных и спортивно массовых мероприятий для лиц с нарушениями интеллекта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18.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AC7BD8">
              <w:rPr>
                <w:rFonts w:ascii="Times New Roman" w:hAnsi="Times New Roman"/>
              </w:rPr>
              <w:t>0,5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18.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Особенности разработки сценариев физкультурно-оздоровительных и спортивно массовых мероприятий для лиц с нарушениями интеллекта</w:t>
            </w:r>
          </w:p>
        </w:tc>
        <w:tc>
          <w:tcPr>
            <w:tcW w:w="536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974B7A">
              <w:rPr>
                <w:rFonts w:ascii="Times New Roman" w:hAnsi="Times New Roman"/>
              </w:rPr>
              <w:t>0/0,5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19.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Лекция № 19.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Современные тенденции АФВ лиц с нарушениями интеллекта в России и за рубежом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20.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Цели АФВ лиц с нарушениями интеллекта. Характеристика общих и специальных задач АФВ</w:t>
            </w:r>
            <w:proofErr w:type="gramStart"/>
            <w:r w:rsidRPr="006E17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21.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46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№2.</w:t>
            </w:r>
            <w:r w:rsidRPr="006E17B3">
              <w:rPr>
                <w:rFonts w:ascii="Times New Roman" w:hAnsi="Times New Roman"/>
                <w:sz w:val="24"/>
                <w:szCs w:val="24"/>
              </w:rPr>
              <w:t xml:space="preserve">  Исторические предпосылки формирования системы АФВ лиц с нарушениями интеллекта в России.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22.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B041B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Исторические предпосылки формирования системы АФВ лиц с нарушениями интеллекта за рубежом.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23.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B041B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 xml:space="preserve">Характеристика средств АФВ лиц с нарушениями интеллекта. </w:t>
            </w: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1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(устный опрос)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45E1">
              <w:rPr>
                <w:rFonts w:ascii="Times New Roman" w:hAnsi="Times New Roman"/>
              </w:rPr>
              <w:t>/8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B041B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№5.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Методы, применяемые в АФВ лиц с нарушениями интеллекта.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25.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B041B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№6.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АФВ лиц с нарушениями интеллекта в закрытых образовательных учреждениях. Проблемы АФВ лиц и их решение</w:t>
            </w:r>
            <w:proofErr w:type="gramStart"/>
            <w:r w:rsidRPr="00A04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26.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B041B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№7.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Спортивные праздники и физкультурно-оздоровительные мероприятия в процессе АФВ лиц с нарушениями интеллекта.</w:t>
            </w: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 xml:space="preserve"> Текущий контроль 2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(письменное задание)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4/8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26</w:t>
            </w:r>
          </w:p>
        </w:tc>
        <w:tc>
          <w:tcPr>
            <w:tcW w:w="898" w:type="pct"/>
            <w:shd w:val="clear" w:color="auto" w:fill="FFFFFF"/>
          </w:tcPr>
          <w:p w:rsidR="003C7D95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C7D95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27.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2C1117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№8.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Спортивные праздники и физкультурно-оздоровительные мероприятия в процессе АФВ лиц с нарушениями интеллекта.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28.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2C1117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9.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Решение специфических (</w:t>
            </w:r>
            <w:proofErr w:type="spellStart"/>
            <w:r w:rsidRPr="00A045E1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A045E1">
              <w:rPr>
                <w:rFonts w:ascii="Times New Roman" w:hAnsi="Times New Roman"/>
                <w:sz w:val="24"/>
                <w:szCs w:val="24"/>
              </w:rPr>
              <w:t>)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29.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2C1117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10.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Решение специфических (</w:t>
            </w:r>
            <w:proofErr w:type="spellStart"/>
            <w:r w:rsidRPr="00A045E1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A045E1">
              <w:rPr>
                <w:rFonts w:ascii="Times New Roman" w:hAnsi="Times New Roman"/>
                <w:sz w:val="24"/>
                <w:szCs w:val="24"/>
              </w:rPr>
              <w:t>)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30.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2C1117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№11.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Решение специфических (</w:t>
            </w:r>
            <w:proofErr w:type="spellStart"/>
            <w:r w:rsidRPr="00A045E1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A045E1">
              <w:rPr>
                <w:rFonts w:ascii="Times New Roman" w:hAnsi="Times New Roman"/>
                <w:sz w:val="24"/>
                <w:szCs w:val="24"/>
              </w:rPr>
              <w:t>)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31.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086EE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№12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Решение задач развития (коррекции) физических способностей в процессе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32.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086EE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№13.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Решение задач развития (коррекции) физических способностей в процессе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33.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086EE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№14.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Решение задач развития (коррекции) физических способностей в процессе АФВ лиц с нарушениями интеллекта.</w:t>
            </w: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 xml:space="preserve"> Текущий контроль 3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(деловая игра)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E1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34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34.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086EE2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№15.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Комплексное решение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35.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400E5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16.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Комплексное решение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36.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400E5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17.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Комплексное решение задач АФВ лиц с нарушениями интеллекта.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400E5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18.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Учет сенситивных периодов развития учащихся с нарушениями интеллекта в процессе их АФВ.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38.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400E5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19.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Учет сенситивных периодов развития учащихся с нарушениями интеллекта в процессе их АФВ.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39.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20.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Учет сенситивных периодов развития учащихся с нарушениями интеллекта в процессе их АФВ.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40.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C7603C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 21.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процесса АФВ лиц с нарушениями интеллекта. Учет вторичных отклонений и сопутствующих заболеваний. </w:t>
            </w: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4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E1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42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41.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C7603C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№22.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Планирование процесса АФВ лиц с нарушениями интеллекта. Учет вторичных отклонений и сопутствующих заболеваний.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42.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C7603C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№23.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 xml:space="preserve"> Планирование процесса АФВ лиц с нарушениями интеллекта. Учет вторичных отклонений и сопутствующих заболеваний</w:t>
            </w:r>
            <w:proofErr w:type="gramStart"/>
            <w:r w:rsidRPr="00A04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43.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C7603C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№24.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Особенности разработки сценариев физкультурно-оздоровительных и спортивно массовых мероприятий.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44.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D0A10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№25.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Особенности разработки сценариев физкультурно-оздоровительных и спортивно массовых мероприятий.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45.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D0A10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№26.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Особенности разработки сценариев физкультурно-оздоровительных и спортивно массовых мероприятий.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46.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D0A10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№27.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Современные тенденции АФВ лиц с нарушениями интеллекта в России и за рубежом</w:t>
            </w: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 xml:space="preserve"> Текущий контроль 5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(деловая игра)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E1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A045E1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45E1">
              <w:rPr>
                <w:rFonts w:ascii="Times New Roman" w:hAnsi="Times New Roman"/>
              </w:rPr>
              <w:t>50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47.</w:t>
            </w:r>
          </w:p>
        </w:tc>
        <w:tc>
          <w:tcPr>
            <w:tcW w:w="474" w:type="pct"/>
            <w:shd w:val="clear" w:color="auto" w:fill="FFFFFF"/>
          </w:tcPr>
          <w:p w:rsidR="003C7D95" w:rsidRDefault="003C7D95" w:rsidP="00DB6B7E">
            <w:pPr>
              <w:jc w:val="center"/>
            </w:pPr>
            <w:r w:rsidRPr="00ED0A10">
              <w:rPr>
                <w:rFonts w:ascii="Times New Roman" w:hAnsi="Times New Roman"/>
              </w:rPr>
              <w:t>-</w:t>
            </w:r>
          </w:p>
        </w:tc>
        <w:tc>
          <w:tcPr>
            <w:tcW w:w="2225" w:type="pct"/>
            <w:shd w:val="clear" w:color="auto" w:fill="FFFFFF"/>
          </w:tcPr>
          <w:p w:rsidR="003C7D95" w:rsidRPr="00A045E1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045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045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№28.</w:t>
            </w:r>
            <w:r w:rsidRPr="00A045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5E1">
              <w:rPr>
                <w:rFonts w:ascii="Times New Roman" w:hAnsi="Times New Roman"/>
                <w:sz w:val="24"/>
                <w:szCs w:val="24"/>
              </w:rPr>
              <w:t>Современные тенденции АФВ лиц с нарушениями интеллекта в России и за рубежом</w:t>
            </w:r>
          </w:p>
        </w:tc>
        <w:tc>
          <w:tcPr>
            <w:tcW w:w="536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677" w:type="pct"/>
            <w:shd w:val="clear" w:color="auto" w:fill="FFFFFF"/>
          </w:tcPr>
          <w:p w:rsidR="003C7D95" w:rsidRPr="00A045E1" w:rsidRDefault="003C7D95" w:rsidP="00DB6B7E">
            <w:pPr>
              <w:jc w:val="center"/>
            </w:pPr>
            <w:r w:rsidRPr="00A045E1">
              <w:rPr>
                <w:rFonts w:ascii="Times New Roman" w:hAnsi="Times New Roman"/>
              </w:rPr>
              <w:t>-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2889" w:type="pct"/>
            <w:gridSpan w:val="3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Рубежный контроль 1 – кафедральный (реферат)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95EA9">
              <w:rPr>
                <w:rFonts w:ascii="Times New Roman" w:hAnsi="Times New Roman"/>
              </w:rPr>
              <w:t>/10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2889" w:type="pct"/>
            <w:gridSpan w:val="3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95EA9">
              <w:rPr>
                <w:rFonts w:ascii="Times New Roman" w:hAnsi="Times New Roman"/>
              </w:rPr>
              <w:t>убежный контроль</w:t>
            </w:r>
            <w:r>
              <w:rPr>
                <w:rFonts w:ascii="Times New Roman" w:hAnsi="Times New Roman"/>
              </w:rPr>
              <w:t xml:space="preserve"> 2</w:t>
            </w:r>
            <w:r w:rsidRPr="00895E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895EA9"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2889" w:type="pct"/>
            <w:gridSpan w:val="3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Промежуточный контроль (ЭКЗАМЕН</w:t>
            </w:r>
            <w:r w:rsidRPr="00895EA9">
              <w:rPr>
                <w:rFonts w:ascii="Times New Roman" w:hAnsi="Times New Roman"/>
              </w:rPr>
              <w:t xml:space="preserve">) может быть </w:t>
            </w:r>
            <w:r w:rsidRPr="00895EA9">
              <w:rPr>
                <w:rFonts w:ascii="Times New Roman" w:hAnsi="Times New Roman"/>
              </w:rPr>
              <w:lastRenderedPageBreak/>
              <w:t>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lastRenderedPageBreak/>
              <w:t>22/30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D95" w:rsidRPr="002B552B" w:rsidTr="00DB6B7E">
        <w:trPr>
          <w:jc w:val="center"/>
        </w:trPr>
        <w:tc>
          <w:tcPr>
            <w:tcW w:w="2889" w:type="pct"/>
            <w:gridSpan w:val="3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Итоговая сумма баллов за 7 </w:t>
            </w:r>
            <w:r w:rsidRPr="00895EA9">
              <w:rPr>
                <w:rFonts w:ascii="Times New Roman" w:hAnsi="Times New Roman"/>
              </w:rPr>
              <w:t>семестр</w:t>
            </w:r>
          </w:p>
          <w:p w:rsidR="003C7D95" w:rsidRPr="00895EA9" w:rsidRDefault="003C7D95" w:rsidP="00DB6B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50/100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5EA9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pct"/>
            <w:shd w:val="clear" w:color="auto" w:fill="FFFFFF"/>
          </w:tcPr>
          <w:p w:rsidR="003C7D95" w:rsidRPr="00895EA9" w:rsidRDefault="003C7D95" w:rsidP="00DB6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210A" w:rsidRDefault="0043210A">
      <w:bookmarkStart w:id="0" w:name="_GoBack"/>
      <w:bookmarkEnd w:id="0"/>
    </w:p>
    <w:sectPr w:rsidR="004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95"/>
    <w:rsid w:val="003C7D95"/>
    <w:rsid w:val="004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7D9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C7D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7D9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C7D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6059</Characters>
  <Application>Microsoft Office Word</Application>
  <DocSecurity>0</DocSecurity>
  <Lines>50</Lines>
  <Paragraphs>14</Paragraphs>
  <ScaleCrop>false</ScaleCrop>
  <Company>Krokoz™ Inc.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2021-01-13T22:06:00Z</dcterms:created>
  <dcterms:modified xsi:type="dcterms:W3CDTF">2021-01-13T22:06:00Z</dcterms:modified>
</cp:coreProperties>
</file>