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ind w:left="228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 Физическая культура для лиц с отклонениями в состоянии здоровья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Гидрореабилитация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i/>
          <w:sz w:val="24"/>
          <w:szCs w:val="24"/>
        </w:rPr>
        <w:t>Методика гидрореабилитации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семестр 7                                                                              (на 2019/2020 учебный год)</w:t>
      </w:r>
    </w:p>
    <w:tbl>
      <w:tblPr>
        <w:tblStyle w:val="5"/>
        <w:tblW w:w="1026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80"/>
        <w:gridCol w:w="1302"/>
        <w:gridCol w:w="1398"/>
        <w:gridCol w:w="1440"/>
        <w:gridCol w:w="14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Тема занятий  и виды контроля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4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4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баллов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07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1.Тема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Методика гидрореабилитации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5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2.Тема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 гидрореаби-литации по возрастной категории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3.Тема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гидрореабилитации лиц с заболеваниями ЦНС и неврологии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доклад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4.Тема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гидрореабилитации лиц с с различными отклонениями в состоянии здоровья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Практич.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задание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13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ТК 5.Тема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гидрореабилитации лиц с ЗПР, ЗРР, поражением слуха и поражением зрения.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Опрос по теме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" w:hRule="exact"/>
          <w:jc w:val="center"/>
        </w:trPr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экзамен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  <w:jc w:val="center"/>
        </w:trPr>
        <w:tc>
          <w:tcPr>
            <w:tcW w:w="7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F384507"/>
    <w:rsid w:val="10DB7C32"/>
    <w:rsid w:val="14D70288"/>
    <w:rsid w:val="30F87640"/>
    <w:rsid w:val="43BF0E64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2021-01-13T22:33:41Z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